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p>
    <w:p w:rsidR="00917130" w:rsidRDefault="00917130" w:rsidP="00917130">
      <w:pPr>
        <w:pBdr>
          <w:bottom w:val="single" w:sz="6" w:space="0" w:color="D6DDB9"/>
        </w:pBdr>
        <w:shd w:val="clear" w:color="auto" w:fill="F9F8EF"/>
        <w:ind w:left="150" w:right="150"/>
        <w:jc w:val="center"/>
        <w:rPr>
          <w:rFonts w:ascii="Open Sans" w:eastAsia="Times New Roman" w:hAnsi="Open Sans" w:cs="Times New Roman"/>
          <w:b/>
          <w:bCs/>
          <w:sz w:val="45"/>
          <w:szCs w:val="41"/>
          <w:lang w:eastAsia="ru-RU"/>
        </w:rPr>
      </w:pPr>
      <w:r w:rsidRPr="00917130">
        <w:rPr>
          <w:rFonts w:ascii="Open Sans" w:eastAsia="Times New Roman" w:hAnsi="Open Sans" w:cs="Times New Roman"/>
          <w:b/>
          <w:bCs/>
          <w:sz w:val="45"/>
          <w:szCs w:val="41"/>
          <w:lang w:eastAsia="ru-RU"/>
        </w:rPr>
        <w:t>Краткосрочный проект</w:t>
      </w:r>
    </w:p>
    <w:p w:rsidR="00917130" w:rsidRPr="00917130" w:rsidRDefault="00917130" w:rsidP="00917130">
      <w:pPr>
        <w:pBdr>
          <w:bottom w:val="single" w:sz="6" w:space="0" w:color="D6DDB9"/>
        </w:pBdr>
        <w:shd w:val="clear" w:color="auto" w:fill="F9F8EF"/>
        <w:ind w:left="150" w:right="150"/>
        <w:jc w:val="center"/>
        <w:rPr>
          <w:rFonts w:eastAsia="Times New Roman" w:cs="Times New Roman"/>
          <w:szCs w:val="20"/>
          <w:lang w:eastAsia="ru-RU"/>
        </w:rPr>
      </w:pPr>
      <w:r w:rsidRPr="00917130">
        <w:rPr>
          <w:rFonts w:ascii="Open Sans" w:eastAsia="Times New Roman" w:hAnsi="Open Sans" w:cs="Times New Roman"/>
          <w:b/>
          <w:bCs/>
          <w:sz w:val="45"/>
          <w:szCs w:val="41"/>
          <w:lang w:eastAsia="ru-RU"/>
        </w:rPr>
        <w:t xml:space="preserve">  в средней группе на тему:</w:t>
      </w:r>
    </w:p>
    <w:p w:rsidR="00917130" w:rsidRPr="00917130" w:rsidRDefault="00917130" w:rsidP="00917130">
      <w:pPr>
        <w:pBdr>
          <w:bottom w:val="single" w:sz="6" w:space="0" w:color="D6DDB9"/>
        </w:pBdr>
        <w:shd w:val="clear" w:color="auto" w:fill="F9F8EF"/>
        <w:ind w:left="150" w:right="150"/>
        <w:jc w:val="center"/>
        <w:rPr>
          <w:rFonts w:eastAsia="Times New Roman" w:cs="Times New Roman"/>
          <w:szCs w:val="20"/>
          <w:lang w:eastAsia="ru-RU"/>
        </w:rPr>
      </w:pPr>
      <w:r w:rsidRPr="00917130">
        <w:rPr>
          <w:rFonts w:ascii="Open Sans" w:eastAsia="Times New Roman" w:hAnsi="Open Sans" w:cs="Times New Roman"/>
          <w:b/>
          <w:bCs/>
          <w:sz w:val="45"/>
          <w:szCs w:val="41"/>
          <w:lang w:eastAsia="ru-RU"/>
        </w:rPr>
        <w:t>"Лучшие моменты осени"</w:t>
      </w:r>
    </w:p>
    <w:p w:rsidR="00917130" w:rsidRDefault="00917130" w:rsidP="00917130">
      <w:pPr>
        <w:pBdr>
          <w:bottom w:val="single" w:sz="6" w:space="0" w:color="D6DDB9"/>
        </w:pBdr>
        <w:shd w:val="clear" w:color="auto" w:fill="F9F8EF"/>
        <w:ind w:left="150" w:right="150"/>
        <w:jc w:val="right"/>
        <w:rPr>
          <w:rFonts w:ascii="Open Sans" w:eastAsia="Times New Roman" w:hAnsi="Open Sans" w:cs="Times New Roman"/>
          <w:b/>
          <w:bCs/>
          <w:color w:val="000000"/>
          <w:sz w:val="28"/>
          <w:szCs w:val="28"/>
          <w:lang w:eastAsia="ru-RU"/>
        </w:rPr>
      </w:pPr>
    </w:p>
    <w:p w:rsidR="00917130" w:rsidRDefault="00917130" w:rsidP="00917130">
      <w:pPr>
        <w:pBdr>
          <w:bottom w:val="single" w:sz="6" w:space="0" w:color="D6DDB9"/>
        </w:pBdr>
        <w:shd w:val="clear" w:color="auto" w:fill="F9F8EF"/>
        <w:ind w:left="150" w:right="150"/>
        <w:jc w:val="right"/>
        <w:rPr>
          <w:rFonts w:ascii="Open Sans" w:eastAsia="Times New Roman" w:hAnsi="Open Sans" w:cs="Times New Roman"/>
          <w:b/>
          <w:bCs/>
          <w:color w:val="000000"/>
          <w:sz w:val="28"/>
          <w:szCs w:val="28"/>
          <w:lang w:eastAsia="ru-RU"/>
        </w:rPr>
      </w:pPr>
    </w:p>
    <w:p w:rsidR="00917130" w:rsidRDefault="00917130" w:rsidP="00917130">
      <w:pPr>
        <w:pBdr>
          <w:bottom w:val="single" w:sz="6" w:space="0" w:color="D6DDB9"/>
        </w:pBdr>
        <w:shd w:val="clear" w:color="auto" w:fill="F9F8EF"/>
        <w:ind w:left="150" w:right="150"/>
        <w:jc w:val="right"/>
        <w:rPr>
          <w:rFonts w:ascii="Open Sans" w:eastAsia="Times New Roman" w:hAnsi="Open Sans" w:cs="Times New Roman"/>
          <w:b/>
          <w:bCs/>
          <w:color w:val="000000"/>
          <w:sz w:val="28"/>
          <w:szCs w:val="28"/>
          <w:lang w:eastAsia="ru-RU"/>
        </w:rPr>
      </w:pPr>
    </w:p>
    <w:p w:rsidR="00917130" w:rsidRPr="00917130" w:rsidRDefault="00917130" w:rsidP="00917130">
      <w:pPr>
        <w:pBdr>
          <w:bottom w:val="single" w:sz="6" w:space="0" w:color="D6DDB9"/>
        </w:pBdr>
        <w:shd w:val="clear" w:color="auto" w:fill="F9F8EF"/>
        <w:ind w:left="150" w:right="150"/>
        <w:jc w:val="right"/>
        <w:rPr>
          <w:rFonts w:eastAsia="Times New Roman" w:cs="Times New Roman"/>
          <w:color w:val="000000"/>
          <w:sz w:val="20"/>
          <w:szCs w:val="20"/>
          <w:lang w:eastAsia="ru-RU"/>
        </w:rPr>
      </w:pPr>
      <w:r>
        <w:rPr>
          <w:rFonts w:ascii="Open Sans" w:eastAsia="Times New Roman" w:hAnsi="Open Sans" w:cs="Times New Roman"/>
          <w:b/>
          <w:bCs/>
          <w:color w:val="000000"/>
          <w:sz w:val="28"/>
          <w:szCs w:val="28"/>
          <w:lang w:eastAsia="ru-RU"/>
        </w:rPr>
        <w:t>МБДОУ№13 «Колобок</w:t>
      </w:r>
      <w:r w:rsidRPr="00917130">
        <w:rPr>
          <w:rFonts w:ascii="Open Sans" w:eastAsia="Times New Roman" w:hAnsi="Open Sans" w:cs="Times New Roman"/>
          <w:b/>
          <w:bCs/>
          <w:color w:val="000000"/>
          <w:sz w:val="28"/>
          <w:szCs w:val="28"/>
          <w:lang w:eastAsia="ru-RU"/>
        </w:rPr>
        <w:t>»</w:t>
      </w:r>
    </w:p>
    <w:p w:rsidR="00917130" w:rsidRPr="00917130" w:rsidRDefault="00917130" w:rsidP="00917130">
      <w:pPr>
        <w:pBdr>
          <w:bottom w:val="single" w:sz="6" w:space="0" w:color="D6DDB9"/>
        </w:pBdr>
        <w:shd w:val="clear" w:color="auto" w:fill="F9F8EF"/>
        <w:ind w:left="150" w:right="150"/>
        <w:jc w:val="right"/>
        <w:rPr>
          <w:rFonts w:eastAsia="Times New Roman" w:cs="Times New Roman"/>
          <w:color w:val="000000"/>
          <w:sz w:val="20"/>
          <w:szCs w:val="20"/>
          <w:lang w:eastAsia="ru-RU"/>
        </w:rPr>
      </w:pPr>
      <w:r>
        <w:rPr>
          <w:rFonts w:ascii="Open Sans" w:eastAsia="Times New Roman" w:hAnsi="Open Sans" w:cs="Times New Roman"/>
          <w:b/>
          <w:bCs/>
          <w:color w:val="000000"/>
          <w:sz w:val="28"/>
          <w:szCs w:val="28"/>
          <w:lang w:eastAsia="ru-RU"/>
        </w:rPr>
        <w:t xml:space="preserve">Воспитатели: </w:t>
      </w:r>
      <w:proofErr w:type="spellStart"/>
      <w:r>
        <w:rPr>
          <w:rFonts w:ascii="Open Sans" w:eastAsia="Times New Roman" w:hAnsi="Open Sans" w:cs="Times New Roman"/>
          <w:b/>
          <w:bCs/>
          <w:color w:val="000000"/>
          <w:sz w:val="28"/>
          <w:szCs w:val="28"/>
          <w:lang w:eastAsia="ru-RU"/>
        </w:rPr>
        <w:t>Капкаева</w:t>
      </w:r>
      <w:proofErr w:type="spellEnd"/>
      <w:r>
        <w:rPr>
          <w:rFonts w:ascii="Open Sans" w:eastAsia="Times New Roman" w:hAnsi="Open Sans" w:cs="Times New Roman"/>
          <w:b/>
          <w:bCs/>
          <w:color w:val="000000"/>
          <w:sz w:val="28"/>
          <w:szCs w:val="28"/>
          <w:lang w:eastAsia="ru-RU"/>
        </w:rPr>
        <w:t xml:space="preserve"> Е.А.</w:t>
      </w:r>
    </w:p>
    <w:p w:rsidR="00917130" w:rsidRPr="00917130" w:rsidRDefault="002B0F77" w:rsidP="002B0F77">
      <w:pPr>
        <w:pBdr>
          <w:bottom w:val="single" w:sz="6" w:space="0" w:color="D6DDB9"/>
        </w:pBdr>
        <w:shd w:val="clear" w:color="auto" w:fill="F9F8EF"/>
        <w:ind w:left="150" w:right="150"/>
        <w:jc w:val="center"/>
        <w:rPr>
          <w:rFonts w:eastAsia="Times New Roman" w:cs="Times New Roman"/>
          <w:color w:val="000000"/>
          <w:sz w:val="20"/>
          <w:szCs w:val="20"/>
          <w:lang w:eastAsia="ru-RU"/>
        </w:rPr>
      </w:pPr>
      <w:r>
        <w:rPr>
          <w:rFonts w:ascii="Open Sans" w:eastAsia="Times New Roman" w:hAnsi="Open Sans" w:cs="Times New Roman"/>
          <w:b/>
          <w:bCs/>
          <w:color w:val="000000"/>
          <w:sz w:val="28"/>
          <w:szCs w:val="28"/>
          <w:lang w:eastAsia="ru-RU"/>
        </w:rPr>
        <w:t xml:space="preserve">                                                                                                  </w:t>
      </w:r>
      <w:bookmarkStart w:id="0" w:name="_GoBack"/>
      <w:bookmarkEnd w:id="0"/>
      <w:r w:rsidR="00917130">
        <w:rPr>
          <w:rFonts w:ascii="Open Sans" w:eastAsia="Times New Roman" w:hAnsi="Open Sans" w:cs="Times New Roman"/>
          <w:b/>
          <w:bCs/>
          <w:color w:val="000000"/>
          <w:sz w:val="28"/>
          <w:szCs w:val="28"/>
          <w:lang w:eastAsia="ru-RU"/>
        </w:rPr>
        <w:t xml:space="preserve"> </w:t>
      </w:r>
      <w:proofErr w:type="spellStart"/>
      <w:r w:rsidR="00917130">
        <w:rPr>
          <w:rFonts w:ascii="Open Sans" w:eastAsia="Times New Roman" w:hAnsi="Open Sans" w:cs="Times New Roman"/>
          <w:b/>
          <w:bCs/>
          <w:color w:val="000000"/>
          <w:sz w:val="28"/>
          <w:szCs w:val="28"/>
          <w:lang w:eastAsia="ru-RU"/>
        </w:rPr>
        <w:t>Кунова</w:t>
      </w:r>
      <w:proofErr w:type="spellEnd"/>
      <w:r w:rsidR="00917130">
        <w:rPr>
          <w:rFonts w:ascii="Open Sans" w:eastAsia="Times New Roman" w:hAnsi="Open Sans" w:cs="Times New Roman"/>
          <w:b/>
          <w:bCs/>
          <w:color w:val="000000"/>
          <w:sz w:val="28"/>
          <w:szCs w:val="28"/>
          <w:lang w:eastAsia="ru-RU"/>
        </w:rPr>
        <w:t xml:space="preserve"> О.В.</w:t>
      </w: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Default="00917130" w:rsidP="00917130">
      <w:pPr>
        <w:shd w:val="clear" w:color="auto" w:fill="FFFFFF"/>
        <w:rPr>
          <w:rFonts w:eastAsia="Times New Roman" w:cs="Times New Roman"/>
          <w:b/>
          <w:bCs/>
          <w:color w:val="000000"/>
          <w:sz w:val="28"/>
          <w:szCs w:val="28"/>
          <w:lang w:eastAsia="ru-RU"/>
        </w:rPr>
      </w:pP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lastRenderedPageBreak/>
        <w:t>Вид проекта</w:t>
      </w:r>
      <w:r w:rsidRPr="00917130">
        <w:rPr>
          <w:rFonts w:eastAsia="Times New Roman" w:cs="Times New Roman"/>
          <w:color w:val="000000"/>
          <w:sz w:val="28"/>
          <w:szCs w:val="28"/>
          <w:lang w:eastAsia="ru-RU"/>
        </w:rPr>
        <w:t>:</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Групповой, познавательно-исследовательский, творческий, игровой.</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Сроки реализации:</w:t>
      </w:r>
      <w:r>
        <w:rPr>
          <w:rFonts w:eastAsia="Times New Roman" w:cs="Times New Roman"/>
          <w:color w:val="000000"/>
          <w:sz w:val="28"/>
          <w:szCs w:val="28"/>
          <w:lang w:eastAsia="ru-RU"/>
        </w:rPr>
        <w:t xml:space="preserve"> 21.10.22. – 03.11.22.</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Участники проекта:</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дети, воспитатели средней группы, родители воспитанников.</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 xml:space="preserve">Осень – это золотая крона </w:t>
      </w:r>
      <w:proofErr w:type="gramStart"/>
      <w:r w:rsidRPr="00917130">
        <w:rPr>
          <w:rFonts w:eastAsia="Times New Roman" w:cs="Times New Roman"/>
          <w:color w:val="000000"/>
          <w:sz w:val="28"/>
          <w:szCs w:val="28"/>
          <w:lang w:eastAsia="ru-RU"/>
        </w:rPr>
        <w:t>деревьев,  шуршащая</w:t>
      </w:r>
      <w:proofErr w:type="gramEnd"/>
      <w:r w:rsidRPr="00917130">
        <w:rPr>
          <w:rFonts w:eastAsia="Times New Roman" w:cs="Times New Roman"/>
          <w:color w:val="000000"/>
          <w:sz w:val="28"/>
          <w:szCs w:val="28"/>
          <w:lang w:eastAsia="ru-RU"/>
        </w:rPr>
        <w:t xml:space="preserve"> листва под ногами. А сколько всего можно интересного узнать, благодаря этой удивительной поре. Мы взрослые уже не так воспринимаем окружающий мир, как наши малыши – мы потеряли веру в волшебство и сказку.</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Мы не стараемся придумывать что-нибудь интересное и замысловатое – ведь у нас еле-еле сил хватает на работу и домашние заботы. А для малыша осень столько чудесного и необычного приносит. Согласитесь, что большим приключением для малыша будет поход в осенний парк.</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 Это нам кажется, ну что там может быть такого особенного? Но мы глубоко заблуждаемся. Для ребёнка – это возможность взглянуть на мир совершенно другими глазами.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Что ни говори, а сбор гербария — это возможность дать волю своей фантазии. Ведь один и тот же листочек может вызвать у детей разные ассоциации. Кому-то из малышей он напомнит гномика, а кому-то ежика. Но, гербарий не только развивает фантазию, он еще позволяет создавать удивительные детские шедевры. Ведь вернувшись с прогулки, малыш будет бережно сушить свои листик, чтобы потом сделать подарок своей любимой маме.</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Актуальность</w:t>
      </w:r>
      <w:r w:rsidRPr="00917130">
        <w:rPr>
          <w:rFonts w:eastAsia="Times New Roman" w:cs="Times New Roman"/>
          <w:color w:val="000000"/>
          <w:sz w:val="28"/>
          <w:szCs w:val="28"/>
          <w:lang w:eastAsia="ru-RU"/>
        </w:rPr>
        <w:t> </w:t>
      </w:r>
      <w:r w:rsidRPr="00917130">
        <w:rPr>
          <w:rFonts w:eastAsia="Times New Roman" w:cs="Times New Roman"/>
          <w:b/>
          <w:bCs/>
          <w:color w:val="000000"/>
          <w:sz w:val="28"/>
          <w:szCs w:val="28"/>
          <w:lang w:eastAsia="ru-RU"/>
        </w:rPr>
        <w:t>проекта</w:t>
      </w:r>
      <w:r w:rsidRPr="00917130">
        <w:rPr>
          <w:rFonts w:eastAsia="Times New Roman" w:cs="Times New Roman"/>
          <w:color w:val="000000"/>
          <w:sz w:val="28"/>
          <w:szCs w:val="28"/>
          <w:lang w:eastAsia="ru-RU"/>
        </w:rPr>
        <w:t>:</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В любом городе, поселке есть интересные для наблюдений природные объекты: деревья, травы, насекомые, птицы.</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расширять и систематизировать знание детей об осени, как о времени года, ее признаках и явлениях.</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Задачи:</w:t>
      </w:r>
    </w:p>
    <w:p w:rsidR="00917130" w:rsidRPr="00917130" w:rsidRDefault="00917130" w:rsidP="00917130">
      <w:pPr>
        <w:numPr>
          <w:ilvl w:val="0"/>
          <w:numId w:val="1"/>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углубить. представления об изменениях в природе осенью;</w:t>
      </w:r>
    </w:p>
    <w:p w:rsidR="00917130" w:rsidRPr="00917130" w:rsidRDefault="00917130" w:rsidP="00917130">
      <w:pPr>
        <w:numPr>
          <w:ilvl w:val="0"/>
          <w:numId w:val="2"/>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развивать умения наблюдать за живыми объектами и явлениями неживой природы;</w:t>
      </w:r>
    </w:p>
    <w:p w:rsidR="00917130" w:rsidRPr="00917130" w:rsidRDefault="00917130" w:rsidP="00917130">
      <w:pPr>
        <w:numPr>
          <w:ilvl w:val="0"/>
          <w:numId w:val="2"/>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lastRenderedPageBreak/>
        <w:t>привлечь внимания к окружающим природным объектам;</w:t>
      </w:r>
    </w:p>
    <w:p w:rsidR="00917130" w:rsidRPr="00917130" w:rsidRDefault="00917130" w:rsidP="00917130">
      <w:pPr>
        <w:numPr>
          <w:ilvl w:val="0"/>
          <w:numId w:val="2"/>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развивать умение видеть красоту окружающего природного мира, разнообразия его красок и форм;</w:t>
      </w:r>
    </w:p>
    <w:p w:rsidR="00917130" w:rsidRPr="00917130" w:rsidRDefault="00917130" w:rsidP="00917130">
      <w:pPr>
        <w:numPr>
          <w:ilvl w:val="0"/>
          <w:numId w:val="2"/>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пополнить и обогатить знания детей по лексическим темам: «Осень», «Овощи», «Фрукты»;</w:t>
      </w:r>
    </w:p>
    <w:p w:rsidR="00917130" w:rsidRPr="00917130" w:rsidRDefault="00917130" w:rsidP="00917130">
      <w:pPr>
        <w:numPr>
          <w:ilvl w:val="0"/>
          <w:numId w:val="3"/>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 xml:space="preserve">расширить представление о многообразии и пользе овощей и фруктов, </w:t>
      </w:r>
      <w:proofErr w:type="spellStart"/>
      <w:r w:rsidRPr="00917130">
        <w:rPr>
          <w:rFonts w:eastAsia="Times New Roman" w:cs="Times New Roman"/>
          <w:color w:val="000000"/>
          <w:sz w:val="28"/>
          <w:szCs w:val="28"/>
          <w:lang w:eastAsia="ru-RU"/>
        </w:rPr>
        <w:t>созреваемых</w:t>
      </w:r>
      <w:proofErr w:type="spellEnd"/>
      <w:r w:rsidRPr="00917130">
        <w:rPr>
          <w:rFonts w:eastAsia="Times New Roman" w:cs="Times New Roman"/>
          <w:color w:val="000000"/>
          <w:sz w:val="28"/>
          <w:szCs w:val="28"/>
          <w:lang w:eastAsia="ru-RU"/>
        </w:rPr>
        <w:t xml:space="preserve"> в осенний период;</w:t>
      </w:r>
    </w:p>
    <w:p w:rsidR="00917130" w:rsidRPr="00917130" w:rsidRDefault="00917130" w:rsidP="00917130">
      <w:pPr>
        <w:numPr>
          <w:ilvl w:val="0"/>
          <w:numId w:val="3"/>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воспитывать нравственные и духовные качества ребёнка во время его общения с природой.</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Предполагаемые результаты:</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Ребенок:</w:t>
      </w:r>
    </w:p>
    <w:p w:rsidR="00917130" w:rsidRPr="00917130" w:rsidRDefault="00917130" w:rsidP="00917130">
      <w:pPr>
        <w:numPr>
          <w:ilvl w:val="0"/>
          <w:numId w:val="4"/>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углубляет и расширяет знания об осени, ее признаках и дарах;</w:t>
      </w:r>
    </w:p>
    <w:p w:rsidR="00917130" w:rsidRPr="00917130" w:rsidRDefault="00917130" w:rsidP="00917130">
      <w:pPr>
        <w:numPr>
          <w:ilvl w:val="0"/>
          <w:numId w:val="5"/>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Пополняет словарный запас;</w:t>
      </w:r>
    </w:p>
    <w:p w:rsidR="00917130" w:rsidRPr="00917130" w:rsidRDefault="00917130" w:rsidP="00917130">
      <w:pPr>
        <w:numPr>
          <w:ilvl w:val="0"/>
          <w:numId w:val="5"/>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развивает навыки общения и речь, пространственную ориентацию;</w:t>
      </w:r>
    </w:p>
    <w:p w:rsidR="00917130" w:rsidRPr="00917130" w:rsidRDefault="00917130" w:rsidP="00917130">
      <w:pPr>
        <w:numPr>
          <w:ilvl w:val="0"/>
          <w:numId w:val="5"/>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стимулирует познавательные интересы и расширяет кругозор;</w:t>
      </w:r>
    </w:p>
    <w:p w:rsidR="00917130" w:rsidRPr="00917130" w:rsidRDefault="00917130" w:rsidP="00917130">
      <w:pPr>
        <w:numPr>
          <w:ilvl w:val="0"/>
          <w:numId w:val="5"/>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разнообразит способы сотрудничества;</w:t>
      </w:r>
    </w:p>
    <w:p w:rsidR="00917130" w:rsidRPr="00917130" w:rsidRDefault="00917130" w:rsidP="00917130">
      <w:pPr>
        <w:numPr>
          <w:ilvl w:val="0"/>
          <w:numId w:val="5"/>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развивает художественно-творческие навыки.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Используемые виды деятельности:</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НОД;</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Игровая;</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Чтение художественной литературы;</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Изобразительная;</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proofErr w:type="gramStart"/>
      <w:r w:rsidRPr="00917130">
        <w:rPr>
          <w:rFonts w:eastAsia="Times New Roman" w:cs="Times New Roman"/>
          <w:color w:val="000000"/>
          <w:sz w:val="28"/>
          <w:szCs w:val="28"/>
          <w:lang w:eastAsia="ru-RU"/>
        </w:rPr>
        <w:t>Труд ;</w:t>
      </w:r>
      <w:proofErr w:type="gramEnd"/>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Конструирование из природных материалов.</w:t>
      </w:r>
    </w:p>
    <w:p w:rsidR="00917130" w:rsidRPr="00917130" w:rsidRDefault="00917130" w:rsidP="00917130">
      <w:pPr>
        <w:numPr>
          <w:ilvl w:val="0"/>
          <w:numId w:val="6"/>
        </w:numPr>
        <w:shd w:val="clear" w:color="auto" w:fill="FFFFFF"/>
        <w:spacing w:before="30" w:after="30"/>
        <w:ind w:left="0"/>
        <w:rPr>
          <w:rFonts w:eastAsia="Times New Roman" w:cs="Times New Roman"/>
          <w:color w:val="000000"/>
          <w:sz w:val="20"/>
          <w:szCs w:val="20"/>
          <w:lang w:eastAsia="ru-RU"/>
        </w:rPr>
      </w:pPr>
      <w:r>
        <w:rPr>
          <w:rFonts w:eastAsia="Times New Roman" w:cs="Times New Roman"/>
          <w:color w:val="000000"/>
          <w:sz w:val="28"/>
          <w:szCs w:val="28"/>
          <w:lang w:eastAsia="ru-RU"/>
        </w:rPr>
        <w:t>Экскурсия в парк.</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Продукт проектной деятельности.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Выставка поделок из природного материала </w:t>
      </w:r>
      <w:r w:rsidRPr="00917130">
        <w:rPr>
          <w:rFonts w:ascii="Helvetica Neue" w:eastAsia="Times New Roman" w:hAnsi="Helvetica Neue" w:cs="Times New Roman"/>
          <w:b/>
          <w:bCs/>
          <w:color w:val="000000"/>
          <w:szCs w:val="24"/>
          <w:lang w:eastAsia="ru-RU"/>
        </w:rPr>
        <w:t>«</w:t>
      </w:r>
      <w:r w:rsidRPr="00917130">
        <w:rPr>
          <w:rFonts w:ascii="Arial" w:eastAsia="Times New Roman" w:hAnsi="Arial" w:cs="Arial"/>
          <w:b/>
          <w:bCs/>
          <w:color w:val="000000"/>
          <w:szCs w:val="24"/>
          <w:lang w:eastAsia="ru-RU"/>
        </w:rPr>
        <w:t>Осенняя</w:t>
      </w:r>
      <w:r w:rsidRPr="00917130">
        <w:rPr>
          <w:rFonts w:ascii="Helvetica Neue" w:eastAsia="Times New Roman" w:hAnsi="Helvetica Neue" w:cs="Times New Roman"/>
          <w:b/>
          <w:bCs/>
          <w:color w:val="000000"/>
          <w:szCs w:val="24"/>
          <w:lang w:eastAsia="ru-RU"/>
        </w:rPr>
        <w:t> </w:t>
      </w:r>
      <w:r w:rsidRPr="00917130">
        <w:rPr>
          <w:rFonts w:ascii="Arial" w:eastAsia="Times New Roman" w:hAnsi="Arial" w:cs="Arial"/>
          <w:b/>
          <w:bCs/>
          <w:color w:val="000000"/>
          <w:szCs w:val="24"/>
          <w:lang w:eastAsia="ru-RU"/>
        </w:rPr>
        <w:t>фантазия</w:t>
      </w:r>
      <w:r w:rsidRPr="00917130">
        <w:rPr>
          <w:rFonts w:ascii="Helvetica Neue" w:eastAsia="Times New Roman" w:hAnsi="Helvetica Neue" w:cs="Times New Roman"/>
          <w:b/>
          <w:bCs/>
          <w:color w:val="000000"/>
          <w:szCs w:val="24"/>
          <w:lang w:eastAsia="ru-RU"/>
        </w:rPr>
        <w:t>».</w:t>
      </w:r>
    </w:p>
    <w:p w:rsidR="00917130" w:rsidRPr="00917130" w:rsidRDefault="00917130" w:rsidP="00917130">
      <w:pPr>
        <w:numPr>
          <w:ilvl w:val="0"/>
          <w:numId w:val="7"/>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Праздник осени.</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color w:val="0000FF"/>
          <w:sz w:val="28"/>
          <w:szCs w:val="28"/>
          <w:lang w:eastAsia="ru-RU"/>
        </w:rPr>
        <w:t>Содержание практической деятельности по реализации проекта.</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1 этап. Организационно-подготовительный этап.</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i/>
          <w:iCs/>
          <w:color w:val="000000"/>
          <w:sz w:val="28"/>
          <w:szCs w:val="28"/>
          <w:lang w:eastAsia="ru-RU"/>
        </w:rPr>
        <w:t>Воспитатели: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Подбор материала и оборудования для занятий, бесед, с\р игр с детьми.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i/>
          <w:iCs/>
          <w:color w:val="000000"/>
          <w:sz w:val="28"/>
          <w:szCs w:val="28"/>
          <w:lang w:eastAsia="ru-RU"/>
        </w:rPr>
        <w:t>Музыкальный руководитель:</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Подбор песен, музыкальных игр, танцевальных композиций, связанных с тематикой проекта.</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i/>
          <w:iCs/>
          <w:color w:val="000000"/>
          <w:sz w:val="28"/>
          <w:szCs w:val="28"/>
          <w:lang w:eastAsia="ru-RU"/>
        </w:rPr>
        <w:t>Сотрудничество с родителями: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Оформление папок – передвижек для родителей по теме проекта, подборка фотографий, литературы.</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Совместное с детьми изготовление поделок из природного материала для выставки «Разноцветная осень».</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2. этап. Практический.</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Сюжетно-ролевые игры</w:t>
      </w:r>
      <w:r w:rsidRPr="00917130">
        <w:rPr>
          <w:rFonts w:eastAsia="Times New Roman" w:cs="Times New Roman"/>
          <w:color w:val="000000"/>
          <w:sz w:val="28"/>
          <w:szCs w:val="28"/>
          <w:lang w:eastAsia="ru-RU"/>
        </w:rPr>
        <w:t>: «Овощной магазин», «Магазин цветов».</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lastRenderedPageBreak/>
        <w:t>Дидактические игры</w:t>
      </w:r>
      <w:r w:rsidRPr="00917130">
        <w:rPr>
          <w:rFonts w:eastAsia="Times New Roman" w:cs="Times New Roman"/>
          <w:color w:val="000000"/>
          <w:sz w:val="28"/>
          <w:szCs w:val="28"/>
          <w:lang w:eastAsia="ru-RU"/>
        </w:rPr>
        <w:t>: «Жизнь в семенах», «Грибная полянка», «Зимние запасы», «Наряды матушки-земли», «Узнай по описанию», «Чудесный мешочек", «Что растёт на грядке?»,</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Труд</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Совместное украшение группы к осеннему празднику.</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Сбор природного материала на прогулке.</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Посильное оказание помощи в уборке листьев с площадки.</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Сбор гербария.</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Познание</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Сенсорное развитие</w:t>
      </w:r>
      <w:r w:rsidRPr="00917130">
        <w:rPr>
          <w:rFonts w:eastAsia="Times New Roman" w:cs="Times New Roman"/>
          <w:color w:val="000000"/>
          <w:sz w:val="28"/>
          <w:szCs w:val="28"/>
          <w:lang w:eastAsia="ru-RU"/>
        </w:rPr>
        <w:t>: рассматривание и обследование муляжей и трафаретов овощей, фруктов, грибов, листьев.</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Ознакомление с природой</w:t>
      </w:r>
      <w:r w:rsidRPr="00917130">
        <w:rPr>
          <w:rFonts w:eastAsia="Times New Roman" w:cs="Times New Roman"/>
          <w:color w:val="000000"/>
          <w:sz w:val="28"/>
          <w:szCs w:val="28"/>
          <w:lang w:eastAsia="ru-RU"/>
        </w:rPr>
        <w:t>:</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 беседы «Золотая осень», «Овощи», «Фрукты», «Цветы осенью», «Ягоды», «Грибы», Осенний лес», «Поздняя осень», «Животный и растительный мир осеннего леса»;</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«Жизнь природы осенью», «Как заполнять календарь природы?», «Овощи и фрукты на нашем столе», «Уходит золотая осень»;</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 экскурсия в осенний парк.</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 цикл наблюдений: «Что цветет на нашем участке в начале сентября?», «Какие они- цветущие растения?»,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 прилетают к жилищам людей?», «Почему исчезли насекомые?»</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Коммуникация</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Творческое рассказывание детей по темам «Мы гуляли на участке», «Что я видел в парке?»</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Рассматривание иллюстраций об осени, составление описательных рассказов.</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Составление описательных рассказов об овощах и фруктах.</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Чтение художественной литературы</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Пословицы, поговорки, загадки об осени.</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 xml:space="preserve">Чтение и заучивание стихотворений об осени: Ю. </w:t>
      </w:r>
      <w:proofErr w:type="spellStart"/>
      <w:r w:rsidRPr="00917130">
        <w:rPr>
          <w:rFonts w:eastAsia="Times New Roman" w:cs="Times New Roman"/>
          <w:color w:val="000000"/>
          <w:sz w:val="28"/>
          <w:szCs w:val="28"/>
          <w:lang w:eastAsia="ru-RU"/>
        </w:rPr>
        <w:t>Тувим</w:t>
      </w:r>
      <w:proofErr w:type="spellEnd"/>
      <w:r w:rsidRPr="00917130">
        <w:rPr>
          <w:rFonts w:eastAsia="Times New Roman" w:cs="Times New Roman"/>
          <w:color w:val="000000"/>
          <w:sz w:val="28"/>
          <w:szCs w:val="28"/>
          <w:lang w:eastAsia="ru-RU"/>
        </w:rPr>
        <w:t xml:space="preserve"> "Овощи", А. Пушкин «Уж небо осенью дышало…», А. К. Толстой «Осень, обсыпается весь наш бедный сад…».</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Чтение детям: И. Соколов- Микитов «</w:t>
      </w:r>
      <w:proofErr w:type="spellStart"/>
      <w:r w:rsidRPr="00917130">
        <w:rPr>
          <w:rFonts w:eastAsia="Times New Roman" w:cs="Times New Roman"/>
          <w:color w:val="000000"/>
          <w:sz w:val="28"/>
          <w:szCs w:val="28"/>
          <w:lang w:eastAsia="ru-RU"/>
        </w:rPr>
        <w:t>Листопадничек</w:t>
      </w:r>
      <w:proofErr w:type="spellEnd"/>
      <w:r w:rsidRPr="00917130">
        <w:rPr>
          <w:rFonts w:eastAsia="Times New Roman" w:cs="Times New Roman"/>
          <w:color w:val="000000"/>
          <w:sz w:val="28"/>
          <w:szCs w:val="28"/>
          <w:lang w:eastAsia="ru-RU"/>
        </w:rPr>
        <w:t>».</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Художественное творчество</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Рисование:</w:t>
      </w:r>
      <w:r w:rsidRPr="00917130">
        <w:rPr>
          <w:rFonts w:eastAsia="Times New Roman" w:cs="Times New Roman"/>
          <w:color w:val="000000"/>
          <w:sz w:val="28"/>
          <w:szCs w:val="28"/>
          <w:lang w:eastAsia="ru-RU"/>
        </w:rPr>
        <w:t> «Золотая осень», «В саду созрели яблоки», «Ветка рябины», «Идет дождь», натюрморт из фруктов.</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Лепка:</w:t>
      </w:r>
      <w:r w:rsidRPr="00917130">
        <w:rPr>
          <w:rFonts w:eastAsia="Times New Roman" w:cs="Times New Roman"/>
          <w:color w:val="000000"/>
          <w:sz w:val="28"/>
          <w:szCs w:val="28"/>
          <w:lang w:eastAsia="ru-RU"/>
        </w:rPr>
        <w:t xml:space="preserve"> «Фрукты», </w:t>
      </w:r>
      <w:proofErr w:type="gramStart"/>
      <w:r w:rsidRPr="00917130">
        <w:rPr>
          <w:rFonts w:eastAsia="Times New Roman" w:cs="Times New Roman"/>
          <w:color w:val="000000"/>
          <w:sz w:val="28"/>
          <w:szCs w:val="28"/>
          <w:lang w:eastAsia="ru-RU"/>
        </w:rPr>
        <w:t>За</w:t>
      </w:r>
      <w:proofErr w:type="gramEnd"/>
      <w:r w:rsidRPr="00917130">
        <w:rPr>
          <w:rFonts w:eastAsia="Times New Roman" w:cs="Times New Roman"/>
          <w:color w:val="000000"/>
          <w:sz w:val="28"/>
          <w:szCs w:val="28"/>
          <w:lang w:eastAsia="ru-RU"/>
        </w:rPr>
        <w:t xml:space="preserve"> грибами в лес осенний», «Осенний ковер», «Берёзки».</w:t>
      </w:r>
    </w:p>
    <w:p w:rsidR="00917130" w:rsidRPr="00917130" w:rsidRDefault="00917130" w:rsidP="00917130">
      <w:pPr>
        <w:shd w:val="clear" w:color="auto" w:fill="FFFFFF"/>
        <w:spacing w:line="480" w:lineRule="auto"/>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t>Аппликация: «</w:t>
      </w:r>
      <w:r w:rsidRPr="00917130">
        <w:rPr>
          <w:rFonts w:eastAsia="Times New Roman" w:cs="Times New Roman"/>
          <w:color w:val="000000"/>
          <w:sz w:val="28"/>
          <w:szCs w:val="28"/>
          <w:lang w:eastAsia="ru-RU"/>
        </w:rPr>
        <w:t>Ваза с фруктами», «Огурцы и помидоры лежат на тарелочке», «Осенний ковер», «Грибы», «Букет цветов»</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u w:val="single"/>
          <w:lang w:eastAsia="ru-RU"/>
        </w:rPr>
        <w:lastRenderedPageBreak/>
        <w:t>Конструирование:</w:t>
      </w:r>
      <w:r w:rsidRPr="00917130">
        <w:rPr>
          <w:rFonts w:eastAsia="Times New Roman" w:cs="Times New Roman"/>
          <w:color w:val="000000"/>
          <w:sz w:val="28"/>
          <w:szCs w:val="28"/>
          <w:lang w:eastAsia="ru-RU"/>
        </w:rPr>
        <w:t> «Грибок» (из бумаги), «Осенний ковер» (природный материал).</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Самостоятельная художественная деятельность детей: изготовление объемных фигур овощей из соленого теста, разукрашивание их акварельными красками.</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Музыка</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Слушание: П. И. Чайковский "Времена года".</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Разучивание песен об осени.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i/>
          <w:iCs/>
          <w:color w:val="000000"/>
          <w:sz w:val="28"/>
          <w:szCs w:val="28"/>
          <w:lang w:eastAsia="ru-RU"/>
        </w:rPr>
        <w:t>Культурно - досуговая деятельность: </w:t>
      </w:r>
      <w:r w:rsidRPr="00917130">
        <w:rPr>
          <w:rFonts w:eastAsia="Times New Roman" w:cs="Times New Roman"/>
          <w:color w:val="000000"/>
          <w:sz w:val="28"/>
          <w:szCs w:val="28"/>
          <w:lang w:eastAsia="ru-RU"/>
        </w:rPr>
        <w:t>«Праздник осени».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 Конкурс чтецов на лучшее стихотворение об осени.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 xml:space="preserve"> Осенняя викторина, оформление выставки семейных </w:t>
      </w:r>
      <w:proofErr w:type="gramStart"/>
      <w:r w:rsidRPr="00917130">
        <w:rPr>
          <w:rFonts w:eastAsia="Times New Roman" w:cs="Times New Roman"/>
          <w:color w:val="000000"/>
          <w:sz w:val="28"/>
          <w:szCs w:val="28"/>
          <w:lang w:eastAsia="ru-RU"/>
        </w:rPr>
        <w:t>поделок:  </w:t>
      </w:r>
      <w:r w:rsidRPr="00917130">
        <w:rPr>
          <w:rFonts w:eastAsia="Times New Roman" w:cs="Times New Roman"/>
          <w:b/>
          <w:bCs/>
          <w:color w:val="000000"/>
          <w:sz w:val="28"/>
          <w:szCs w:val="28"/>
          <w:lang w:eastAsia="ru-RU"/>
        </w:rPr>
        <w:t>«</w:t>
      </w:r>
      <w:proofErr w:type="gramEnd"/>
      <w:r w:rsidRPr="00917130">
        <w:rPr>
          <w:rFonts w:eastAsia="Times New Roman" w:cs="Times New Roman"/>
          <w:b/>
          <w:bCs/>
          <w:color w:val="000000"/>
          <w:sz w:val="28"/>
          <w:szCs w:val="28"/>
          <w:lang w:eastAsia="ru-RU"/>
        </w:rPr>
        <w:t>Осенняя фантазия».</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3-й этап – заключительный.</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Подведение итогов: выставка детских работ </w:t>
      </w:r>
      <w:r w:rsidRPr="00917130">
        <w:rPr>
          <w:rFonts w:eastAsia="Times New Roman" w:cs="Times New Roman"/>
          <w:b/>
          <w:bCs/>
          <w:color w:val="000000"/>
          <w:sz w:val="28"/>
          <w:szCs w:val="28"/>
          <w:lang w:eastAsia="ru-RU"/>
        </w:rPr>
        <w:t>«Осенняя фантазия».</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ascii="Arial" w:eastAsia="Times New Roman" w:hAnsi="Arial" w:cs="Arial"/>
          <w:b/>
          <w:bCs/>
          <w:color w:val="000000"/>
          <w:sz w:val="28"/>
          <w:szCs w:val="28"/>
          <w:lang w:eastAsia="ru-RU"/>
        </w:rPr>
        <w:t>Итог</w:t>
      </w:r>
      <w:r w:rsidRPr="00917130">
        <w:rPr>
          <w:rFonts w:ascii="Helvetica Neue" w:eastAsia="Times New Roman" w:hAnsi="Helvetica Neue" w:cs="Times New Roman"/>
          <w:b/>
          <w:bCs/>
          <w:color w:val="000000"/>
          <w:sz w:val="28"/>
          <w:szCs w:val="28"/>
          <w:lang w:eastAsia="ru-RU"/>
        </w:rPr>
        <w:t>:</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У</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детей</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сформировался</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интерес</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к</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осенней</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природе</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к</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дарам</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осени</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Расширился</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кругозор</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и</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увеличился</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словарный</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запас</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Дети</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научились</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делать</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простейшие</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причинно</w:t>
      </w:r>
      <w:r w:rsidRPr="00917130">
        <w:rPr>
          <w:rFonts w:ascii="Helvetica Neue" w:eastAsia="Times New Roman" w:hAnsi="Helvetica Neue" w:cs="Times New Roman"/>
          <w:color w:val="000000"/>
          <w:sz w:val="28"/>
          <w:szCs w:val="28"/>
          <w:lang w:eastAsia="ru-RU"/>
        </w:rPr>
        <w:t> – </w:t>
      </w:r>
      <w:r w:rsidRPr="00917130">
        <w:rPr>
          <w:rFonts w:ascii="Arial" w:eastAsia="Times New Roman" w:hAnsi="Arial" w:cs="Arial"/>
          <w:color w:val="000000"/>
          <w:sz w:val="28"/>
          <w:szCs w:val="28"/>
          <w:lang w:eastAsia="ru-RU"/>
        </w:rPr>
        <w:t>следственные</w:t>
      </w:r>
      <w:r w:rsidRPr="00917130">
        <w:rPr>
          <w:rFonts w:ascii="Helvetica Neue" w:eastAsia="Times New Roman" w:hAnsi="Helvetica Neue" w:cs="Times New Roman"/>
          <w:color w:val="000000"/>
          <w:sz w:val="28"/>
          <w:szCs w:val="28"/>
          <w:lang w:eastAsia="ru-RU"/>
        </w:rPr>
        <w:t> </w:t>
      </w:r>
      <w:r w:rsidRPr="00917130">
        <w:rPr>
          <w:rFonts w:ascii="Arial" w:eastAsia="Times New Roman" w:hAnsi="Arial" w:cs="Arial"/>
          <w:color w:val="000000"/>
          <w:sz w:val="28"/>
          <w:szCs w:val="28"/>
          <w:lang w:eastAsia="ru-RU"/>
        </w:rPr>
        <w:t>выводы</w:t>
      </w:r>
      <w:r w:rsidRPr="00917130">
        <w:rPr>
          <w:rFonts w:ascii="Helvetica Neue" w:eastAsia="Times New Roman" w:hAnsi="Helvetica Neue" w:cs="Times New Roman"/>
          <w:color w:val="000000"/>
          <w:sz w:val="28"/>
          <w:szCs w:val="28"/>
          <w:lang w:eastAsia="ru-RU"/>
        </w:rPr>
        <w:t>.</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Поощрение участников выставки </w:t>
      </w:r>
      <w:r w:rsidRPr="00917130">
        <w:rPr>
          <w:rFonts w:ascii="Helvetica Neue" w:eastAsia="Times New Roman" w:hAnsi="Helvetica Neue" w:cs="Times New Roman"/>
          <w:b/>
          <w:bCs/>
          <w:color w:val="000000"/>
          <w:sz w:val="28"/>
          <w:szCs w:val="28"/>
          <w:lang w:eastAsia="ru-RU"/>
        </w:rPr>
        <w:t>«</w:t>
      </w:r>
      <w:r w:rsidRPr="00917130">
        <w:rPr>
          <w:rFonts w:ascii="Arial" w:eastAsia="Times New Roman" w:hAnsi="Arial" w:cs="Arial"/>
          <w:b/>
          <w:bCs/>
          <w:color w:val="000000"/>
          <w:sz w:val="28"/>
          <w:szCs w:val="28"/>
          <w:lang w:eastAsia="ru-RU"/>
        </w:rPr>
        <w:t>Осенняя</w:t>
      </w:r>
      <w:r w:rsidRPr="00917130">
        <w:rPr>
          <w:rFonts w:ascii="Helvetica Neue" w:eastAsia="Times New Roman" w:hAnsi="Helvetica Neue" w:cs="Times New Roman"/>
          <w:b/>
          <w:bCs/>
          <w:color w:val="000000"/>
          <w:sz w:val="28"/>
          <w:szCs w:val="28"/>
          <w:lang w:eastAsia="ru-RU"/>
        </w:rPr>
        <w:t> </w:t>
      </w:r>
      <w:r w:rsidRPr="00917130">
        <w:rPr>
          <w:rFonts w:ascii="Arial" w:eastAsia="Times New Roman" w:hAnsi="Arial" w:cs="Arial"/>
          <w:b/>
          <w:bCs/>
          <w:color w:val="000000"/>
          <w:sz w:val="28"/>
          <w:szCs w:val="28"/>
          <w:lang w:eastAsia="ru-RU"/>
        </w:rPr>
        <w:t>фантазия</w:t>
      </w:r>
      <w:r w:rsidRPr="00917130">
        <w:rPr>
          <w:rFonts w:ascii="Helvetica Neue" w:eastAsia="Times New Roman" w:hAnsi="Helvetica Neue" w:cs="Times New Roman"/>
          <w:b/>
          <w:bCs/>
          <w:color w:val="000000"/>
          <w:sz w:val="28"/>
          <w:szCs w:val="28"/>
          <w:lang w:eastAsia="ru-RU"/>
        </w:rPr>
        <w:t>».</w:t>
      </w:r>
    </w:p>
    <w:p w:rsidR="00917130" w:rsidRPr="00917130" w:rsidRDefault="00917130" w:rsidP="00917130">
      <w:pPr>
        <w:numPr>
          <w:ilvl w:val="0"/>
          <w:numId w:val="8"/>
        </w:numPr>
        <w:shd w:val="clear" w:color="auto" w:fill="FFFFFF"/>
        <w:spacing w:before="30" w:after="30"/>
        <w:ind w:left="0"/>
        <w:rPr>
          <w:rFonts w:eastAsia="Times New Roman" w:cs="Times New Roman"/>
          <w:color w:val="000000"/>
          <w:sz w:val="20"/>
          <w:szCs w:val="20"/>
          <w:lang w:eastAsia="ru-RU"/>
        </w:rPr>
      </w:pPr>
      <w:r w:rsidRPr="00917130">
        <w:rPr>
          <w:rFonts w:eastAsia="Times New Roman" w:cs="Times New Roman"/>
          <w:color w:val="000000"/>
          <w:sz w:val="28"/>
          <w:szCs w:val="28"/>
          <w:lang w:eastAsia="ru-RU"/>
        </w:rPr>
        <w:t>Подведение итогов проекта.</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Беседа об осени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br/>
        <w:t>1.  расширять и систематизировать знание детей об осени; учить детей чувствовать печаль осенней природы, отвечать на вопросы полным предложением; активизировать речь детей; развивать связную речь, умение употреблять сложносочиненные и сложноподчиненные предложения; воспитывать эстетическое отношение к окружающему миру</w:t>
      </w:r>
    </w:p>
    <w:p w:rsidR="00917130" w:rsidRPr="00917130" w:rsidRDefault="00917130" w:rsidP="00917130">
      <w:pPr>
        <w:numPr>
          <w:ilvl w:val="0"/>
          <w:numId w:val="9"/>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 xml:space="preserve">Пересказ произведения В. </w:t>
      </w:r>
      <w:proofErr w:type="spellStart"/>
      <w:r w:rsidRPr="00917130">
        <w:rPr>
          <w:rFonts w:eastAsia="Times New Roman" w:cs="Times New Roman"/>
          <w:b/>
          <w:bCs/>
          <w:color w:val="000000"/>
          <w:sz w:val="28"/>
          <w:szCs w:val="28"/>
          <w:lang w:eastAsia="ru-RU"/>
        </w:rPr>
        <w:t>Чаплиной</w:t>
      </w:r>
      <w:proofErr w:type="spellEnd"/>
      <w:r w:rsidRPr="00917130">
        <w:rPr>
          <w:rFonts w:eastAsia="Times New Roman" w:cs="Times New Roman"/>
          <w:b/>
          <w:bCs/>
          <w:color w:val="000000"/>
          <w:sz w:val="28"/>
          <w:szCs w:val="28"/>
          <w:lang w:eastAsia="ru-RU"/>
        </w:rPr>
        <w:t xml:space="preserve"> «Лес осенью»</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br/>
        <w:t>упражнять детей в пересказе, передавая текст точно, последовательно; развивать память, мышление; воспитывать умение слушать</w:t>
      </w:r>
    </w:p>
    <w:p w:rsidR="00917130" w:rsidRPr="00917130" w:rsidRDefault="00917130" w:rsidP="00917130">
      <w:pPr>
        <w:numPr>
          <w:ilvl w:val="0"/>
          <w:numId w:val="10"/>
        </w:numPr>
        <w:shd w:val="clear" w:color="auto" w:fill="FFFFFF"/>
        <w:spacing w:before="100" w:beforeAutospacing="1" w:after="100" w:afterAutospacing="1"/>
        <w:ind w:left="0"/>
        <w:rPr>
          <w:rFonts w:eastAsia="Times New Roman" w:cs="Times New Roman"/>
          <w:color w:val="000000"/>
          <w:sz w:val="20"/>
          <w:szCs w:val="20"/>
          <w:lang w:eastAsia="ru-RU"/>
        </w:rPr>
      </w:pPr>
      <w:proofErr w:type="gramStart"/>
      <w:r w:rsidRPr="00917130">
        <w:rPr>
          <w:rFonts w:eastAsia="Times New Roman" w:cs="Times New Roman"/>
          <w:b/>
          <w:bCs/>
          <w:color w:val="000000"/>
          <w:sz w:val="28"/>
          <w:szCs w:val="28"/>
          <w:lang w:eastAsia="ru-RU"/>
        </w:rPr>
        <w:t>Рассматривание  картины</w:t>
      </w:r>
      <w:proofErr w:type="gramEnd"/>
      <w:r w:rsidRPr="00917130">
        <w:rPr>
          <w:rFonts w:eastAsia="Times New Roman" w:cs="Times New Roman"/>
          <w:b/>
          <w:bCs/>
          <w:color w:val="000000"/>
          <w:sz w:val="28"/>
          <w:szCs w:val="28"/>
          <w:lang w:eastAsia="ru-RU"/>
        </w:rPr>
        <w:t xml:space="preserve"> об осени И. Левитана «Золотая осень».</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br/>
        <w:t>продолжать учить детей внимательно рассматривать картины великих художников, сравнивать их, делать свои умозаключения; развивать наблюдательность, интерес к пейзажной живописи; воспитывать чувство прекрасного в процессе восприятия картин</w:t>
      </w:r>
    </w:p>
    <w:p w:rsidR="00917130" w:rsidRPr="00917130" w:rsidRDefault="00917130" w:rsidP="00917130">
      <w:pPr>
        <w:numPr>
          <w:ilvl w:val="0"/>
          <w:numId w:val="11"/>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Заучивание стихотворения Н. Егоровой «Листопад»</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lastRenderedPageBreak/>
        <w:t>ЦЕЛЬ:</w:t>
      </w:r>
      <w:r w:rsidRPr="00917130">
        <w:rPr>
          <w:rFonts w:eastAsia="Times New Roman" w:cs="Times New Roman"/>
          <w:color w:val="000000"/>
          <w:sz w:val="28"/>
          <w:szCs w:val="28"/>
          <w:lang w:eastAsia="ru-RU"/>
        </w:rPr>
        <w:br/>
        <w:t>учить детей выразительно читать стихотворение наизусть, передавать интонацией спокойную грусть осенней природы, чувствовать, понимать и воспроизводить образный язык стихотворения; развивать эстетическое восприятие литературных произведений; воспитывать любовь к окружающей природе</w:t>
      </w:r>
    </w:p>
    <w:p w:rsidR="00917130" w:rsidRPr="00917130" w:rsidRDefault="00917130" w:rsidP="00917130">
      <w:pPr>
        <w:numPr>
          <w:ilvl w:val="0"/>
          <w:numId w:val="12"/>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 xml:space="preserve">Чтение произведения В. </w:t>
      </w:r>
      <w:proofErr w:type="spellStart"/>
      <w:r w:rsidRPr="00917130">
        <w:rPr>
          <w:rFonts w:eastAsia="Times New Roman" w:cs="Times New Roman"/>
          <w:b/>
          <w:bCs/>
          <w:color w:val="000000"/>
          <w:sz w:val="28"/>
          <w:szCs w:val="28"/>
          <w:lang w:eastAsia="ru-RU"/>
        </w:rPr>
        <w:t>Сутеева</w:t>
      </w:r>
      <w:proofErr w:type="spellEnd"/>
      <w:r w:rsidRPr="00917130">
        <w:rPr>
          <w:rFonts w:eastAsia="Times New Roman" w:cs="Times New Roman"/>
          <w:b/>
          <w:bCs/>
          <w:color w:val="000000"/>
          <w:sz w:val="28"/>
          <w:szCs w:val="28"/>
          <w:lang w:eastAsia="ru-RU"/>
        </w:rPr>
        <w:t xml:space="preserve"> «Под грибом»</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br/>
        <w:t>продолжать учить детей внимательно и заинтересованно слушать сказку; развивать интерес к художественной литературе; воспитывать дружелюбие, заботливое отношение друг к другу загадки о грибах</w:t>
      </w:r>
    </w:p>
    <w:p w:rsidR="00917130" w:rsidRPr="00917130" w:rsidRDefault="00917130" w:rsidP="00917130">
      <w:pPr>
        <w:numPr>
          <w:ilvl w:val="0"/>
          <w:numId w:val="13"/>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Пересказ произведения Я. Тайца «По грибы»</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продолжать учить детей связно, последовательно и выразительно пересказывать литературное произведение, используя авторские слова и выражения; развивать связную речь; воспитывать интерес к художественной литературе</w:t>
      </w:r>
    </w:p>
    <w:p w:rsidR="00917130" w:rsidRPr="00917130" w:rsidRDefault="00917130" w:rsidP="00917130">
      <w:pPr>
        <w:numPr>
          <w:ilvl w:val="0"/>
          <w:numId w:val="14"/>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Беседа по итогам экскурсии «Осень золотая в гости к нам пришла»</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продолжать учить детей содержательно, эмоционально рассказывать об интересных фактах и событиях; развивать речь как средство общения; воспитывать эстетическое видение природы, желание оберегать ее и любить</w:t>
      </w:r>
    </w:p>
    <w:p w:rsidR="00917130" w:rsidRPr="00917130" w:rsidRDefault="00917130" w:rsidP="00917130">
      <w:pPr>
        <w:numPr>
          <w:ilvl w:val="0"/>
          <w:numId w:val="15"/>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Заучивание стихотворения А. С. Пушкина «Уж небо осенью дышало...»</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Cs w:val="24"/>
          <w:lang w:eastAsia="ru-RU"/>
        </w:rPr>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учить детей выразительно читать наизусть стихотворение, передавая интонацией любование осенней природой, чувствовать, понимать и воспроизводить образный язык стихотворения</w:t>
      </w:r>
    </w:p>
    <w:p w:rsidR="00917130" w:rsidRPr="00917130" w:rsidRDefault="00917130" w:rsidP="00917130">
      <w:pPr>
        <w:numPr>
          <w:ilvl w:val="0"/>
          <w:numId w:val="16"/>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Составление рассказов по стихотворениям об осени</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Cs w:val="24"/>
          <w:lang w:eastAsia="ru-RU"/>
        </w:rPr>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учить детей составлять рассказы об осени по стихам разных авторов, использовать в речи образные слова и выражения; развивать творческое воображение, монологическую речь; воспитывать любовь к поэтическому слову</w:t>
      </w:r>
    </w:p>
    <w:p w:rsidR="00917130" w:rsidRPr="00917130" w:rsidRDefault="00917130" w:rsidP="00917130">
      <w:pPr>
        <w:numPr>
          <w:ilvl w:val="0"/>
          <w:numId w:val="17"/>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Рассматривание и сравнение картин И. Левитана «Золотая осень» и «Поздняя осень»</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lastRenderedPageBreak/>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продолжать учить детей рассматривать пейзажи великих художников последовательно и внимательно, подводя детей к пониманию содержания и средств выразительности; развивать эмоциональную отзывчивость на изображение пейзажа; воспитывать эстетический вкус к художественному искусству</w:t>
      </w:r>
    </w:p>
    <w:p w:rsidR="00917130" w:rsidRPr="00917130" w:rsidRDefault="00917130" w:rsidP="00917130">
      <w:pPr>
        <w:numPr>
          <w:ilvl w:val="0"/>
          <w:numId w:val="18"/>
        </w:numPr>
        <w:shd w:val="clear" w:color="auto" w:fill="FFFFFF"/>
        <w:spacing w:before="100" w:beforeAutospacing="1" w:after="100" w:afterAutospacing="1"/>
        <w:ind w:left="0"/>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 xml:space="preserve">Составление описательного рассказа по схеме: </w:t>
      </w:r>
      <w:proofErr w:type="gramStart"/>
      <w:r w:rsidRPr="00917130">
        <w:rPr>
          <w:rFonts w:eastAsia="Times New Roman" w:cs="Times New Roman"/>
          <w:b/>
          <w:bCs/>
          <w:color w:val="000000"/>
          <w:sz w:val="28"/>
          <w:szCs w:val="28"/>
          <w:lang w:eastAsia="ru-RU"/>
        </w:rPr>
        <w:t>« Осень</w:t>
      </w:r>
      <w:proofErr w:type="gramEnd"/>
      <w:r w:rsidRPr="00917130">
        <w:rPr>
          <w:rFonts w:eastAsia="Times New Roman" w:cs="Times New Roman"/>
          <w:b/>
          <w:bCs/>
          <w:color w:val="000000"/>
          <w:sz w:val="28"/>
          <w:szCs w:val="28"/>
          <w:lang w:eastAsia="ru-RU"/>
        </w:rPr>
        <w:t>» </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Cs w:val="24"/>
          <w:lang w:eastAsia="ru-RU"/>
        </w:rPr>
        <w:t>ЦЕЛЬ:</w:t>
      </w:r>
      <w:r w:rsidRPr="00917130">
        <w:rPr>
          <w:rFonts w:eastAsia="Times New Roman" w:cs="Times New Roman"/>
          <w:color w:val="000000"/>
          <w:sz w:val="28"/>
          <w:szCs w:val="28"/>
          <w:lang w:eastAsia="ru-RU"/>
        </w:rPr>
        <w:t> </w:t>
      </w:r>
      <w:r w:rsidRPr="00917130">
        <w:rPr>
          <w:rFonts w:eastAsia="Times New Roman" w:cs="Times New Roman"/>
          <w:color w:val="000000"/>
          <w:sz w:val="28"/>
          <w:szCs w:val="28"/>
          <w:lang w:eastAsia="ru-RU"/>
        </w:rPr>
        <w:br/>
        <w:t>продолжать учить детей составлять описательные рассказы по опорной схеме; развивать умение четко, последовательно излагать свои мысли; воспитывать доброжелательное отношение к рассказам детей.</w:t>
      </w:r>
    </w:p>
    <w:p w:rsidR="00917130" w:rsidRPr="00917130" w:rsidRDefault="00917130" w:rsidP="00917130">
      <w:pPr>
        <w:shd w:val="clear" w:color="auto" w:fill="FFFFFF"/>
        <w:jc w:val="center"/>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Рекомендации родителям.</w:t>
      </w:r>
    </w:p>
    <w:p w:rsidR="00917130" w:rsidRPr="00917130" w:rsidRDefault="00917130" w:rsidP="00917130">
      <w:pPr>
        <w:shd w:val="clear" w:color="auto" w:fill="FFFFFF"/>
        <w:rPr>
          <w:rFonts w:eastAsia="Times New Roman" w:cs="Times New Roman"/>
          <w:color w:val="000000"/>
          <w:sz w:val="20"/>
          <w:szCs w:val="20"/>
          <w:lang w:eastAsia="ru-RU"/>
        </w:rPr>
      </w:pPr>
      <w:r w:rsidRPr="00917130">
        <w:rPr>
          <w:rFonts w:eastAsia="Times New Roman" w:cs="Times New Roman"/>
          <w:b/>
          <w:bCs/>
          <w:color w:val="000000"/>
          <w:sz w:val="28"/>
          <w:szCs w:val="28"/>
          <w:lang w:eastAsia="ru-RU"/>
        </w:rPr>
        <w:t>Просим Вас: </w:t>
      </w:r>
      <w:r w:rsidRPr="00917130">
        <w:rPr>
          <w:rFonts w:eastAsia="Times New Roman" w:cs="Times New Roman"/>
          <w:color w:val="000000"/>
          <w:sz w:val="28"/>
          <w:szCs w:val="28"/>
          <w:lang w:eastAsia="ru-RU"/>
        </w:rPr>
        <w:br/>
        <w:t>-  Прочитать нам произведения об осени Е. Трутневой «Листопад», И. Бунина «Лес, точно терем расписной», К. Бальмонта «Веселая осень»; стихотворения      М. Иверсен «Падают, падают листья»;</w:t>
      </w:r>
      <w:r w:rsidRPr="00917130">
        <w:rPr>
          <w:rFonts w:eastAsia="Times New Roman" w:cs="Times New Roman"/>
          <w:color w:val="000000"/>
          <w:sz w:val="28"/>
          <w:szCs w:val="28"/>
          <w:lang w:eastAsia="ru-RU"/>
        </w:rPr>
        <w:br/>
        <w:t>-  выучить стихотворение И. Бунина или А. Толстого об осени</w:t>
      </w:r>
      <w:r w:rsidRPr="00917130">
        <w:rPr>
          <w:rFonts w:eastAsia="Times New Roman" w:cs="Times New Roman"/>
          <w:color w:val="000000"/>
          <w:sz w:val="28"/>
          <w:szCs w:val="28"/>
          <w:lang w:eastAsia="ru-RU"/>
        </w:rPr>
        <w:br/>
        <w:t>-  погулять по осеннему лесу, посмотреть листопад;</w:t>
      </w:r>
      <w:r w:rsidRPr="00917130">
        <w:rPr>
          <w:rFonts w:eastAsia="Times New Roman" w:cs="Times New Roman"/>
          <w:color w:val="000000"/>
          <w:sz w:val="28"/>
          <w:szCs w:val="28"/>
          <w:lang w:eastAsia="ru-RU"/>
        </w:rPr>
        <w:br/>
        <w:t>-  составить букет из осенних листьев.</w:t>
      </w:r>
      <w:r w:rsidRPr="00917130">
        <w:rPr>
          <w:rFonts w:eastAsia="Times New Roman" w:cs="Times New Roman"/>
          <w:color w:val="000000"/>
          <w:sz w:val="28"/>
          <w:szCs w:val="28"/>
          <w:lang w:eastAsia="ru-RU"/>
        </w:rPr>
        <w:br/>
        <w:t>-  посетить музей изобразительных искусств или картинную галерею;</w:t>
      </w:r>
      <w:r w:rsidRPr="00917130">
        <w:rPr>
          <w:rFonts w:eastAsia="Times New Roman" w:cs="Times New Roman"/>
          <w:color w:val="000000"/>
          <w:sz w:val="28"/>
          <w:szCs w:val="28"/>
          <w:lang w:eastAsia="ru-RU"/>
        </w:rPr>
        <w:br/>
        <w:t>-  заучить приметы и загадки об осени;</w:t>
      </w:r>
      <w:r w:rsidRPr="00917130">
        <w:rPr>
          <w:rFonts w:eastAsia="Times New Roman" w:cs="Times New Roman"/>
          <w:color w:val="000000"/>
          <w:sz w:val="28"/>
          <w:szCs w:val="28"/>
          <w:lang w:eastAsia="ru-RU"/>
        </w:rPr>
        <w:br/>
        <w:t>-  сделать фотографии со своим ребёнком на тему: «Осенние деньки»</w:t>
      </w:r>
      <w:r w:rsidRPr="00917130">
        <w:rPr>
          <w:rFonts w:eastAsia="Times New Roman" w:cs="Times New Roman"/>
          <w:color w:val="000000"/>
          <w:sz w:val="28"/>
          <w:szCs w:val="28"/>
          <w:lang w:eastAsia="ru-RU"/>
        </w:rPr>
        <w:br/>
        <w:t>-  сделать поделки из природного материала.</w:t>
      </w:r>
    </w:p>
    <w:p w:rsidR="00054C33" w:rsidRDefault="00917130">
      <w:r>
        <w:rPr>
          <w:noProof/>
          <w:lang w:eastAsia="ru-RU"/>
        </w:rPr>
        <w:drawing>
          <wp:anchor distT="0" distB="0" distL="114300" distR="114300" simplePos="0" relativeHeight="251661312" behindDoc="0" locked="0" layoutInCell="1" allowOverlap="1" wp14:anchorId="2794C5DD" wp14:editId="117771E6">
            <wp:simplePos x="0" y="0"/>
            <wp:positionH relativeFrom="column">
              <wp:posOffset>3764280</wp:posOffset>
            </wp:positionH>
            <wp:positionV relativeFrom="paragraph">
              <wp:posOffset>946785</wp:posOffset>
            </wp:positionV>
            <wp:extent cx="2438400" cy="1666875"/>
            <wp:effectExtent l="0" t="0" r="0" b="0"/>
            <wp:wrapNone/>
            <wp:docPr id="4" name="Рисунок 4" descr="C:\Users\ЛЕНА\AppData\Local\Microsoft\Windows\INetCache\Content.Word\IMG_20221028_103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ЕНА\AppData\Local\Microsoft\Windows\INetCache\Content.Word\IMG_20221028_10352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3786" b="21419"/>
                    <a:stretch/>
                  </pic:blipFill>
                  <pic:spPr bwMode="auto">
                    <a:xfrm>
                      <a:off x="0" y="0"/>
                      <a:ext cx="2438400" cy="1666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16C3AE2D" wp14:editId="6BFDC558">
            <wp:simplePos x="0" y="0"/>
            <wp:positionH relativeFrom="column">
              <wp:posOffset>3882390</wp:posOffset>
            </wp:positionH>
            <wp:positionV relativeFrom="paragraph">
              <wp:posOffset>3051175</wp:posOffset>
            </wp:positionV>
            <wp:extent cx="2320713" cy="1740535"/>
            <wp:effectExtent l="0" t="0" r="3810" b="0"/>
            <wp:wrapNone/>
            <wp:docPr id="3" name="Рисунок 3" descr="C:\Users\ЛЕНА\AppData\Local\Microsoft\Windows\INetCache\Content.Word\IMG_20221031_112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ЕНА\AppData\Local\Microsoft\Windows\INetCache\Content.Word\IMG_20221031_1124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0713"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14:anchorId="2989B5A1" wp14:editId="2309BDA7">
            <wp:simplePos x="0" y="0"/>
            <wp:positionH relativeFrom="column">
              <wp:posOffset>1607820</wp:posOffset>
            </wp:positionH>
            <wp:positionV relativeFrom="paragraph">
              <wp:posOffset>413385</wp:posOffset>
            </wp:positionV>
            <wp:extent cx="1978871" cy="2638425"/>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1031_1142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871" cy="2638425"/>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1" locked="0" layoutInCell="1" allowOverlap="1" wp14:anchorId="51843B9E" wp14:editId="58EFEE5E">
            <wp:simplePos x="0" y="0"/>
            <wp:positionH relativeFrom="column">
              <wp:posOffset>-832485</wp:posOffset>
            </wp:positionH>
            <wp:positionV relativeFrom="paragraph">
              <wp:posOffset>153035</wp:posOffset>
            </wp:positionV>
            <wp:extent cx="2309135" cy="3079052"/>
            <wp:effectExtent l="0" t="0" r="0" b="7620"/>
            <wp:wrapNone/>
            <wp:docPr id="1" name="Рисунок 1" descr="C:\Users\ЛЕНА\AppData\Local\Microsoft\Windows\INetCache\Content.Word\IMG_20221031_092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AppData\Local\Microsoft\Windows\INetCache\Content.Word\IMG_20221031_0922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9135" cy="307905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4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A7"/>
    <w:multiLevelType w:val="multilevel"/>
    <w:tmpl w:val="746A7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266C"/>
    <w:multiLevelType w:val="multilevel"/>
    <w:tmpl w:val="7DE6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A425B"/>
    <w:multiLevelType w:val="multilevel"/>
    <w:tmpl w:val="B70CF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C17A0"/>
    <w:multiLevelType w:val="multilevel"/>
    <w:tmpl w:val="055AC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936B3"/>
    <w:multiLevelType w:val="multilevel"/>
    <w:tmpl w:val="50A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23017"/>
    <w:multiLevelType w:val="multilevel"/>
    <w:tmpl w:val="4776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A41D1"/>
    <w:multiLevelType w:val="multilevel"/>
    <w:tmpl w:val="6C7649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043F0F"/>
    <w:multiLevelType w:val="multilevel"/>
    <w:tmpl w:val="A78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61ABC"/>
    <w:multiLevelType w:val="multilevel"/>
    <w:tmpl w:val="C848F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4278F"/>
    <w:multiLevelType w:val="multilevel"/>
    <w:tmpl w:val="BDA4D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206432"/>
    <w:multiLevelType w:val="multilevel"/>
    <w:tmpl w:val="377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E277B"/>
    <w:multiLevelType w:val="multilevel"/>
    <w:tmpl w:val="AB406A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A2E8B"/>
    <w:multiLevelType w:val="multilevel"/>
    <w:tmpl w:val="942848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416B2A"/>
    <w:multiLevelType w:val="multilevel"/>
    <w:tmpl w:val="CC3CC1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827730"/>
    <w:multiLevelType w:val="multilevel"/>
    <w:tmpl w:val="628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23635"/>
    <w:multiLevelType w:val="multilevel"/>
    <w:tmpl w:val="9A4E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D6BFD"/>
    <w:multiLevelType w:val="multilevel"/>
    <w:tmpl w:val="381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F1831"/>
    <w:multiLevelType w:val="multilevel"/>
    <w:tmpl w:val="7D14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4"/>
  </w:num>
  <w:num w:numId="4">
    <w:abstractNumId w:val="5"/>
  </w:num>
  <w:num w:numId="5">
    <w:abstractNumId w:val="4"/>
  </w:num>
  <w:num w:numId="6">
    <w:abstractNumId w:val="15"/>
  </w:num>
  <w:num w:numId="7">
    <w:abstractNumId w:val="17"/>
  </w:num>
  <w:num w:numId="8">
    <w:abstractNumId w:val="10"/>
  </w:num>
  <w:num w:numId="9">
    <w:abstractNumId w:val="1"/>
  </w:num>
  <w:num w:numId="10">
    <w:abstractNumId w:val="9"/>
  </w:num>
  <w:num w:numId="11">
    <w:abstractNumId w:val="3"/>
  </w:num>
  <w:num w:numId="12">
    <w:abstractNumId w:val="2"/>
  </w:num>
  <w:num w:numId="13">
    <w:abstractNumId w:val="8"/>
  </w:num>
  <w:num w:numId="14">
    <w:abstractNumId w:val="0"/>
  </w:num>
  <w:num w:numId="15">
    <w:abstractNumId w:val="13"/>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30"/>
    <w:rsid w:val="00054C33"/>
    <w:rsid w:val="002B0F77"/>
    <w:rsid w:val="005279A3"/>
    <w:rsid w:val="0091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10E0"/>
  <w15:chartTrackingRefBased/>
  <w15:docId w15:val="{31EA76BF-46D2-4F45-83F4-0EEC0575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79A3"/>
    <w:rPr>
      <w:rFonts w:ascii="Segoe UI" w:hAnsi="Segoe UI" w:cs="Segoe UI"/>
      <w:sz w:val="18"/>
      <w:szCs w:val="18"/>
    </w:rPr>
  </w:style>
  <w:style w:type="character" w:customStyle="1" w:styleId="a4">
    <w:name w:val="Текст выноски Знак"/>
    <w:basedOn w:val="a0"/>
    <w:link w:val="a3"/>
    <w:uiPriority w:val="99"/>
    <w:semiHidden/>
    <w:rsid w:val="00527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52447">
      <w:bodyDiv w:val="1"/>
      <w:marLeft w:val="0"/>
      <w:marRight w:val="0"/>
      <w:marTop w:val="0"/>
      <w:marBottom w:val="0"/>
      <w:divBdr>
        <w:top w:val="none" w:sz="0" w:space="0" w:color="auto"/>
        <w:left w:val="none" w:sz="0" w:space="0" w:color="auto"/>
        <w:bottom w:val="none" w:sz="0" w:space="0" w:color="auto"/>
        <w:right w:val="none" w:sz="0" w:space="0" w:color="auto"/>
      </w:divBdr>
    </w:div>
    <w:div w:id="4328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cp:lastPrinted>2022-11-04T16:33:00Z</cp:lastPrinted>
  <dcterms:created xsi:type="dcterms:W3CDTF">2022-11-04T16:22:00Z</dcterms:created>
  <dcterms:modified xsi:type="dcterms:W3CDTF">2022-11-11T10:06:00Z</dcterms:modified>
</cp:coreProperties>
</file>