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Pr="002B2CBB" w:rsidRDefault="002B2CBB" w:rsidP="003472E2">
      <w:pPr>
        <w:spacing w:line="240" w:lineRule="auto"/>
        <w:jc w:val="center"/>
        <w:rPr>
          <w:sz w:val="32"/>
          <w:szCs w:val="20"/>
        </w:rPr>
      </w:pPr>
      <w:r>
        <w:rPr>
          <w:b/>
          <w:bCs/>
          <w:noProof/>
          <w:color w:val="333333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4C5DC13" wp14:editId="35987B4D">
            <wp:simplePos x="0" y="0"/>
            <wp:positionH relativeFrom="column">
              <wp:posOffset>-611772</wp:posOffset>
            </wp:positionH>
            <wp:positionV relativeFrom="paragraph">
              <wp:posOffset>616585</wp:posOffset>
            </wp:positionV>
            <wp:extent cx="7523437" cy="19431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06_0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034" cy="194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2E2" w:rsidRPr="002B2CBB">
        <w:rPr>
          <w:sz w:val="32"/>
          <w:szCs w:val="20"/>
        </w:rPr>
        <w:t xml:space="preserve">Муниципальное бюджетное дошкольное образовательное учреждение детский сад №13 «Колобок» </w:t>
      </w:r>
      <w:proofErr w:type="spellStart"/>
      <w:r w:rsidR="003472E2" w:rsidRPr="002B2CBB">
        <w:rPr>
          <w:sz w:val="32"/>
          <w:szCs w:val="20"/>
        </w:rPr>
        <w:t>п</w:t>
      </w:r>
      <w:proofErr w:type="gramStart"/>
      <w:r w:rsidR="003472E2" w:rsidRPr="002B2CBB">
        <w:rPr>
          <w:sz w:val="32"/>
          <w:szCs w:val="20"/>
        </w:rPr>
        <w:t>.П</w:t>
      </w:r>
      <w:proofErr w:type="gramEnd"/>
      <w:r w:rsidR="003472E2" w:rsidRPr="002B2CBB">
        <w:rPr>
          <w:sz w:val="32"/>
          <w:szCs w:val="20"/>
        </w:rPr>
        <w:t>ритеречный</w:t>
      </w:r>
      <w:proofErr w:type="spellEnd"/>
      <w:r w:rsidR="003472E2" w:rsidRPr="002B2CBB">
        <w:rPr>
          <w:sz w:val="32"/>
          <w:szCs w:val="20"/>
        </w:rPr>
        <w:t xml:space="preserve"> РСО-Алания.</w:t>
      </w: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0"/>
          <w:szCs w:val="30"/>
        </w:rPr>
      </w:pPr>
    </w:p>
    <w:p w:rsidR="003472E2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  <w:r w:rsidRPr="002B2CBB">
        <w:rPr>
          <w:rFonts w:asciiTheme="minorHAnsi" w:hAnsiTheme="minorHAnsi" w:cstheme="minorHAnsi"/>
          <w:bCs/>
          <w:color w:val="333333"/>
          <w:sz w:val="40"/>
          <w:szCs w:val="40"/>
        </w:rPr>
        <w:t>«Русское народное творчество</w:t>
      </w:r>
    </w:p>
    <w:p w:rsidR="003472E2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  <w:r w:rsidRPr="002B2CBB">
        <w:rPr>
          <w:rFonts w:asciiTheme="minorHAnsi" w:hAnsiTheme="minorHAnsi" w:cstheme="minorHAnsi"/>
          <w:bCs/>
          <w:color w:val="333333"/>
          <w:sz w:val="40"/>
          <w:szCs w:val="40"/>
        </w:rPr>
        <w:t xml:space="preserve"> в технике </w:t>
      </w:r>
      <w:proofErr w:type="spellStart"/>
      <w:r w:rsidRPr="002B2CBB">
        <w:rPr>
          <w:rFonts w:asciiTheme="minorHAnsi" w:hAnsiTheme="minorHAnsi" w:cstheme="minorHAnsi"/>
          <w:bCs/>
          <w:color w:val="333333"/>
          <w:sz w:val="40"/>
          <w:szCs w:val="40"/>
        </w:rPr>
        <w:t>декупаж</w:t>
      </w:r>
      <w:proofErr w:type="spellEnd"/>
      <w:r w:rsidRPr="002B2CBB">
        <w:rPr>
          <w:rFonts w:asciiTheme="minorHAnsi" w:hAnsiTheme="minorHAnsi" w:cstheme="minorHAnsi"/>
          <w:bCs/>
          <w:color w:val="333333"/>
          <w:sz w:val="40"/>
          <w:szCs w:val="40"/>
        </w:rPr>
        <w:t>»</w:t>
      </w:r>
    </w:p>
    <w:p w:rsidR="006137C4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  <w:r w:rsidRPr="002B2CBB">
        <w:rPr>
          <w:rFonts w:asciiTheme="minorHAnsi" w:hAnsiTheme="minorHAnsi" w:cstheme="minorHAnsi"/>
          <w:bCs/>
          <w:color w:val="333333"/>
          <w:sz w:val="40"/>
          <w:szCs w:val="40"/>
        </w:rPr>
        <w:t>Мастер-класс для педагогов.</w:t>
      </w:r>
    </w:p>
    <w:p w:rsidR="003472E2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</w:p>
    <w:p w:rsidR="003472E2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</w:p>
    <w:p w:rsidR="003472E2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</w:p>
    <w:p w:rsidR="003472E2" w:rsidRPr="002B2CBB" w:rsidRDefault="003472E2" w:rsidP="006137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Cs/>
          <w:color w:val="333333"/>
          <w:sz w:val="40"/>
          <w:szCs w:val="40"/>
        </w:rPr>
      </w:pPr>
    </w:p>
    <w:p w:rsidR="003472E2" w:rsidRPr="002B2CBB" w:rsidRDefault="003472E2" w:rsidP="002B2CBB">
      <w:pPr>
        <w:spacing w:after="0" w:line="240" w:lineRule="auto"/>
        <w:ind w:firstLine="360"/>
        <w:jc w:val="center"/>
        <w:rPr>
          <w:rFonts w:eastAsia="Times New Roman" w:cstheme="minorHAnsi"/>
          <w:color w:val="111111"/>
          <w:sz w:val="40"/>
          <w:szCs w:val="40"/>
          <w:lang w:eastAsia="ru-RU"/>
        </w:rPr>
      </w:pPr>
      <w:r w:rsidRP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     </w:t>
      </w:r>
      <w:r w:rsid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                    </w:t>
      </w:r>
      <w:r w:rsidRP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Воспитатель</w:t>
      </w:r>
    </w:p>
    <w:p w:rsidR="003472E2" w:rsidRPr="002B2CBB" w:rsidRDefault="002B2CBB" w:rsidP="002B2CBB">
      <w:pPr>
        <w:spacing w:after="0" w:line="240" w:lineRule="auto"/>
        <w:ind w:firstLine="360"/>
        <w:rPr>
          <w:rFonts w:eastAsia="Times New Roman" w:cstheme="minorHAnsi"/>
          <w:color w:val="111111"/>
          <w:sz w:val="40"/>
          <w:szCs w:val="40"/>
          <w:lang w:eastAsia="ru-RU"/>
        </w:rPr>
      </w:pPr>
      <w:r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                                                       </w:t>
      </w:r>
      <w:r w:rsidR="003472E2" w:rsidRPr="002B2CBB">
        <w:rPr>
          <w:rFonts w:eastAsia="Times New Roman" w:cstheme="minorHAnsi"/>
          <w:color w:val="111111"/>
          <w:sz w:val="40"/>
          <w:szCs w:val="40"/>
          <w:lang w:eastAsia="ru-RU"/>
        </w:rPr>
        <w:t>МБДОУ №13 </w:t>
      </w:r>
      <w:r w:rsidR="003472E2" w:rsidRPr="002B2CBB">
        <w:rPr>
          <w:rFonts w:eastAsia="Times New Roman" w:cstheme="minorHAnsi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«Колобок»</w:t>
      </w:r>
    </w:p>
    <w:p w:rsidR="003472E2" w:rsidRPr="002B2CBB" w:rsidRDefault="003472E2" w:rsidP="002B2CBB">
      <w:pPr>
        <w:spacing w:after="0" w:line="240" w:lineRule="auto"/>
        <w:ind w:firstLine="360"/>
        <w:jc w:val="center"/>
        <w:rPr>
          <w:rFonts w:eastAsia="Times New Roman" w:cstheme="minorHAnsi"/>
          <w:color w:val="111111"/>
          <w:sz w:val="40"/>
          <w:szCs w:val="40"/>
          <w:lang w:eastAsia="ru-RU"/>
        </w:rPr>
      </w:pPr>
      <w:r w:rsidRP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                      </w:t>
      </w:r>
      <w:r w:rsid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                       </w:t>
      </w:r>
      <w:r w:rsidRPr="002B2CBB">
        <w:rPr>
          <w:rFonts w:eastAsia="Times New Roman" w:cstheme="minorHAnsi"/>
          <w:color w:val="111111"/>
          <w:sz w:val="40"/>
          <w:szCs w:val="40"/>
          <w:lang w:eastAsia="ru-RU"/>
        </w:rPr>
        <w:t>Елена Александровна</w:t>
      </w:r>
    </w:p>
    <w:p w:rsidR="003472E2" w:rsidRPr="002B2CBB" w:rsidRDefault="003472E2" w:rsidP="002B2CBB">
      <w:pPr>
        <w:spacing w:after="0" w:line="240" w:lineRule="auto"/>
        <w:ind w:firstLine="360"/>
        <w:jc w:val="center"/>
        <w:rPr>
          <w:rFonts w:eastAsia="Times New Roman" w:cstheme="minorHAnsi"/>
          <w:color w:val="111111"/>
          <w:sz w:val="40"/>
          <w:szCs w:val="40"/>
          <w:lang w:eastAsia="ru-RU"/>
        </w:rPr>
      </w:pPr>
      <w:r w:rsidRP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</w:t>
      </w:r>
      <w:r w:rsidR="002B2CBB">
        <w:rPr>
          <w:rFonts w:eastAsia="Times New Roman" w:cstheme="minorHAnsi"/>
          <w:color w:val="111111"/>
          <w:sz w:val="40"/>
          <w:szCs w:val="40"/>
          <w:lang w:eastAsia="ru-RU"/>
        </w:rPr>
        <w:t xml:space="preserve">                         </w:t>
      </w:r>
      <w:proofErr w:type="spellStart"/>
      <w:r w:rsidRPr="002B2CBB">
        <w:rPr>
          <w:rFonts w:eastAsia="Times New Roman" w:cstheme="minorHAnsi"/>
          <w:color w:val="111111"/>
          <w:sz w:val="40"/>
          <w:szCs w:val="40"/>
          <w:lang w:eastAsia="ru-RU"/>
        </w:rPr>
        <w:t>Капкаева</w:t>
      </w:r>
      <w:proofErr w:type="spellEnd"/>
    </w:p>
    <w:p w:rsidR="003472E2" w:rsidRPr="002B2CBB" w:rsidRDefault="003472E2" w:rsidP="002B2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40"/>
          <w:szCs w:val="40"/>
        </w:rPr>
      </w:pPr>
    </w:p>
    <w:p w:rsidR="006137C4" w:rsidRDefault="006137C4" w:rsidP="006137C4">
      <w:pPr>
        <w:pStyle w:val="a3"/>
        <w:spacing w:before="0" w:beforeAutospacing="0" w:after="0" w:afterAutospacing="0" w:line="294" w:lineRule="atLeast"/>
        <w:jc w:val="center"/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Pr="002B2CBB" w:rsidRDefault="002B2CBB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Cs/>
          <w:color w:val="111111"/>
          <w:sz w:val="32"/>
          <w:szCs w:val="27"/>
        </w:rPr>
      </w:pPr>
      <w:r>
        <w:rPr>
          <w:rFonts w:asciiTheme="majorHAnsi" w:hAnsiTheme="majorHAnsi"/>
          <w:bCs/>
          <w:color w:val="111111"/>
          <w:sz w:val="32"/>
          <w:szCs w:val="27"/>
        </w:rPr>
        <w:t xml:space="preserve">                                                                </w:t>
      </w:r>
      <w:r w:rsidRPr="002B2CBB">
        <w:rPr>
          <w:rFonts w:asciiTheme="majorHAnsi" w:hAnsiTheme="majorHAnsi"/>
          <w:bCs/>
          <w:color w:val="111111"/>
          <w:sz w:val="32"/>
          <w:szCs w:val="27"/>
        </w:rPr>
        <w:t>2020 г.</w:t>
      </w: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3472E2" w:rsidRDefault="003472E2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111111"/>
          <w:sz w:val="32"/>
          <w:szCs w:val="27"/>
          <w:u w:val="single"/>
        </w:rPr>
      </w:pP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b/>
          <w:bCs/>
          <w:color w:val="111111"/>
          <w:sz w:val="32"/>
          <w:szCs w:val="27"/>
          <w:u w:val="single"/>
        </w:rPr>
        <w:t>Цель</w:t>
      </w:r>
      <w:r w:rsidRPr="000917E7">
        <w:rPr>
          <w:rFonts w:asciiTheme="majorHAnsi" w:hAnsiTheme="majorHAnsi"/>
          <w:color w:val="111111"/>
          <w:sz w:val="32"/>
          <w:szCs w:val="27"/>
          <w:u w:val="single"/>
        </w:rPr>
        <w:t> </w:t>
      </w:r>
      <w:r w:rsidRPr="000917E7">
        <w:rPr>
          <w:rFonts w:asciiTheme="majorHAnsi" w:hAnsiTheme="majorHAnsi"/>
          <w:b/>
          <w:bCs/>
          <w:color w:val="111111"/>
          <w:sz w:val="32"/>
          <w:szCs w:val="27"/>
          <w:u w:val="single"/>
        </w:rPr>
        <w:t>мастер - класса</w:t>
      </w:r>
      <w:r w:rsidRPr="000917E7">
        <w:rPr>
          <w:rFonts w:asciiTheme="majorHAnsi" w:hAnsiTheme="majorHAnsi"/>
          <w:color w:val="111111"/>
          <w:sz w:val="32"/>
          <w:szCs w:val="27"/>
          <w:u w:val="single"/>
        </w:rPr>
        <w:t>: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Повысить мотивацию педагогов к овладению нет</w:t>
      </w:r>
      <w:r w:rsidR="00F00DC5" w:rsidRPr="000917E7">
        <w:rPr>
          <w:rFonts w:asciiTheme="majorHAnsi" w:hAnsiTheme="majorHAnsi"/>
          <w:color w:val="111111"/>
          <w:sz w:val="32"/>
          <w:szCs w:val="27"/>
        </w:rPr>
        <w:t>радиционными техниками изобразительного искусства</w:t>
      </w:r>
      <w:proofErr w:type="gramStart"/>
      <w:r w:rsidR="00F00DC5" w:rsidRPr="000917E7">
        <w:rPr>
          <w:rFonts w:asciiTheme="majorHAnsi" w:hAnsiTheme="majorHAnsi"/>
          <w:color w:val="111111"/>
          <w:sz w:val="32"/>
          <w:szCs w:val="27"/>
        </w:rPr>
        <w:t xml:space="preserve"> </w:t>
      </w:r>
      <w:r w:rsidRPr="000917E7">
        <w:rPr>
          <w:rFonts w:asciiTheme="majorHAnsi" w:hAnsiTheme="majorHAnsi"/>
          <w:color w:val="111111"/>
          <w:sz w:val="32"/>
          <w:szCs w:val="27"/>
        </w:rPr>
        <w:t>.</w:t>
      </w:r>
      <w:proofErr w:type="gramEnd"/>
    </w:p>
    <w:p w:rsidR="006137C4" w:rsidRPr="000917E7" w:rsidRDefault="006137C4" w:rsidP="006137C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Познакомить с историей возникновения и</w:t>
      </w:r>
      <w:r w:rsidR="008C3C4E" w:rsidRPr="000917E7">
        <w:rPr>
          <w:rFonts w:asciiTheme="majorHAnsi" w:hAnsiTheme="majorHAnsi"/>
          <w:color w:val="111111"/>
          <w:sz w:val="32"/>
          <w:szCs w:val="27"/>
        </w:rPr>
        <w:t xml:space="preserve"> развития техники “</w:t>
      </w:r>
      <w:proofErr w:type="spellStart"/>
      <w:r w:rsidR="008C3C4E" w:rsidRPr="000917E7">
        <w:rPr>
          <w:rFonts w:asciiTheme="majorHAnsi" w:hAnsiTheme="majorHAnsi"/>
          <w:color w:val="111111"/>
          <w:sz w:val="32"/>
          <w:szCs w:val="27"/>
        </w:rPr>
        <w:t>Декупаж</w:t>
      </w:r>
      <w:proofErr w:type="spellEnd"/>
      <w:r w:rsidR="008C3C4E" w:rsidRPr="000917E7">
        <w:rPr>
          <w:rFonts w:asciiTheme="majorHAnsi" w:hAnsiTheme="majorHAnsi"/>
          <w:color w:val="111111"/>
          <w:sz w:val="32"/>
          <w:szCs w:val="27"/>
        </w:rPr>
        <w:t>».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b/>
          <w:bCs/>
          <w:color w:val="111111"/>
          <w:sz w:val="32"/>
          <w:szCs w:val="27"/>
          <w:u w:val="single"/>
        </w:rPr>
        <w:t>Задачи</w:t>
      </w:r>
      <w:r w:rsidRPr="000917E7">
        <w:rPr>
          <w:rFonts w:asciiTheme="majorHAnsi" w:hAnsiTheme="majorHAnsi"/>
          <w:b/>
          <w:bCs/>
          <w:color w:val="111111"/>
          <w:sz w:val="32"/>
          <w:szCs w:val="27"/>
        </w:rPr>
        <w:t>: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Познакомить с техникой выполнения </w:t>
      </w:r>
      <w:proofErr w:type="spellStart"/>
      <w:r w:rsidRPr="000917E7">
        <w:rPr>
          <w:rFonts w:asciiTheme="majorHAnsi" w:hAnsiTheme="majorHAnsi"/>
          <w:color w:val="111111"/>
          <w:sz w:val="32"/>
          <w:szCs w:val="27"/>
        </w:rPr>
        <w:t>декупаж</w:t>
      </w:r>
      <w:proofErr w:type="spellEnd"/>
      <w:r w:rsidRPr="000917E7">
        <w:rPr>
          <w:rFonts w:asciiTheme="majorHAnsi" w:hAnsiTheme="majorHAnsi"/>
          <w:color w:val="111111"/>
          <w:sz w:val="32"/>
          <w:szCs w:val="27"/>
        </w:rPr>
        <w:t>.</w:t>
      </w:r>
    </w:p>
    <w:p w:rsidR="006137C4" w:rsidRPr="000917E7" w:rsidRDefault="006137C4" w:rsidP="006137C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Обучить основным приемам изготовления.</w:t>
      </w:r>
    </w:p>
    <w:p w:rsidR="006137C4" w:rsidRPr="000917E7" w:rsidRDefault="006137C4" w:rsidP="006137C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Научить декорировать предметы в данной технике.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b/>
          <w:bCs/>
          <w:color w:val="111111"/>
          <w:sz w:val="32"/>
          <w:szCs w:val="27"/>
          <w:u w:val="single"/>
        </w:rPr>
        <w:t>Методы</w:t>
      </w:r>
      <w:r w:rsidRPr="000917E7">
        <w:rPr>
          <w:rFonts w:asciiTheme="majorHAnsi" w:hAnsiTheme="majorHAnsi"/>
          <w:b/>
          <w:bCs/>
          <w:color w:val="111111"/>
          <w:sz w:val="32"/>
          <w:szCs w:val="27"/>
        </w:rPr>
        <w:t>:</w:t>
      </w:r>
    </w:p>
    <w:p w:rsidR="006137C4" w:rsidRPr="000917E7" w:rsidRDefault="006137C4" w:rsidP="006137C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словесный,</w:t>
      </w:r>
    </w:p>
    <w:p w:rsidR="006137C4" w:rsidRPr="000917E7" w:rsidRDefault="006137C4" w:rsidP="006137C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наглядный,</w:t>
      </w:r>
    </w:p>
    <w:p w:rsidR="006137C4" w:rsidRPr="000917E7" w:rsidRDefault="006137C4" w:rsidP="006137C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практический.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b/>
          <w:bCs/>
          <w:color w:val="111111"/>
          <w:sz w:val="32"/>
          <w:szCs w:val="27"/>
          <w:u w:val="single"/>
        </w:rPr>
        <w:t>Формы работы</w:t>
      </w:r>
      <w:r w:rsidRPr="000917E7">
        <w:rPr>
          <w:rFonts w:asciiTheme="majorHAnsi" w:hAnsiTheme="majorHAnsi"/>
          <w:b/>
          <w:bCs/>
          <w:color w:val="111111"/>
          <w:sz w:val="32"/>
          <w:szCs w:val="27"/>
        </w:rPr>
        <w:t>: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Theme="majorHAnsi" w:hAnsiTheme="majorHAnsi"/>
          <w:sz w:val="32"/>
        </w:rPr>
      </w:pPr>
      <w:r w:rsidRPr="000917E7">
        <w:rPr>
          <w:rFonts w:asciiTheme="majorHAnsi" w:hAnsiTheme="majorHAnsi"/>
          <w:color w:val="111111"/>
          <w:sz w:val="32"/>
          <w:szCs w:val="27"/>
        </w:rPr>
        <w:t>индивидуальная,</w:t>
      </w: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sz w:val="32"/>
        </w:rPr>
      </w:pPr>
    </w:p>
    <w:p w:rsidR="006137C4" w:rsidRPr="000917E7" w:rsidRDefault="006137C4" w:rsidP="006137C4">
      <w:pPr>
        <w:pStyle w:val="a3"/>
        <w:spacing w:before="0" w:beforeAutospacing="0" w:after="0" w:afterAutospacing="0" w:line="294" w:lineRule="atLeast"/>
        <w:rPr>
          <w:rFonts w:asciiTheme="majorHAnsi" w:hAnsiTheme="majorHAnsi"/>
          <w:color w:val="111111"/>
          <w:sz w:val="32"/>
          <w:szCs w:val="27"/>
        </w:rPr>
      </w:pPr>
      <w:r w:rsidRPr="000917E7">
        <w:rPr>
          <w:rFonts w:asciiTheme="majorHAnsi" w:hAnsiTheme="majorHAnsi"/>
          <w:b/>
          <w:bCs/>
          <w:color w:val="111111"/>
          <w:sz w:val="32"/>
          <w:szCs w:val="27"/>
          <w:u w:val="single"/>
        </w:rPr>
        <w:t>Раздаточный материал:</w:t>
      </w:r>
      <w:r w:rsidRPr="000917E7">
        <w:rPr>
          <w:rFonts w:asciiTheme="majorHAnsi" w:hAnsiTheme="majorHAnsi"/>
          <w:color w:val="111111"/>
          <w:sz w:val="32"/>
          <w:szCs w:val="27"/>
        </w:rPr>
        <w:t> разделочные доски (тонированные)</w:t>
      </w:r>
      <w:proofErr w:type="gramStart"/>
      <w:r w:rsidRPr="000917E7">
        <w:rPr>
          <w:rFonts w:asciiTheme="majorHAnsi" w:hAnsiTheme="majorHAnsi"/>
          <w:color w:val="111111"/>
          <w:sz w:val="32"/>
          <w:szCs w:val="27"/>
        </w:rPr>
        <w:t>,т</w:t>
      </w:r>
      <w:proofErr w:type="gramEnd"/>
      <w:r w:rsidRPr="000917E7">
        <w:rPr>
          <w:rFonts w:asciiTheme="majorHAnsi" w:hAnsiTheme="majorHAnsi"/>
          <w:color w:val="111111"/>
          <w:sz w:val="32"/>
          <w:szCs w:val="27"/>
        </w:rPr>
        <w:t>рёхслойные салфетки с яркими рисунками, клей ПВА, кисти для клея на каждого участника.</w:t>
      </w:r>
    </w:p>
    <w:p w:rsidR="00CA3A3A" w:rsidRDefault="006137C4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</w:t>
      </w:r>
    </w:p>
    <w:p w:rsidR="000917E7" w:rsidRDefault="00CA3A3A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</w:t>
      </w: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917E7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3472E2" w:rsidRPr="002B2CBB" w:rsidRDefault="000917E7" w:rsidP="00613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                                         </w:t>
      </w:r>
    </w:p>
    <w:p w:rsidR="006137C4" w:rsidRPr="002B2CBB" w:rsidRDefault="003472E2" w:rsidP="006137C4">
      <w:pPr>
        <w:shd w:val="clear" w:color="auto" w:fill="FFFFFF"/>
        <w:spacing w:after="0" w:line="294" w:lineRule="atLeast"/>
        <w:rPr>
          <w:rFonts w:asciiTheme="majorHAnsi" w:eastAsia="Times New Roman" w:hAnsiTheme="majorHAnsi" w:cs="Arial"/>
          <w:color w:val="000000"/>
          <w:sz w:val="32"/>
          <w:szCs w:val="32"/>
          <w:u w:val="single"/>
          <w:lang w:eastAsia="ru-RU"/>
        </w:rPr>
      </w:pPr>
      <w:r w:rsidRPr="002B2C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</w:t>
      </w:r>
      <w:r w:rsidR="000917E7" w:rsidRPr="002B2C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6137C4" w:rsidRPr="002B2CBB">
        <w:rPr>
          <w:rFonts w:asciiTheme="majorHAnsi" w:eastAsia="Times New Roman" w:hAnsiTheme="majorHAnsi" w:cs="Times New Roman"/>
          <w:color w:val="111111"/>
          <w:sz w:val="32"/>
          <w:szCs w:val="32"/>
          <w:u w:val="single"/>
          <w:lang w:eastAsia="ru-RU"/>
        </w:rPr>
        <w:t>Ход мастер-класса.</w:t>
      </w:r>
    </w:p>
    <w:p w:rsidR="006137C4" w:rsidRPr="002B2CBB" w:rsidRDefault="006137C4" w:rsidP="006137C4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Добрый день, уважаемые коллеги.</w:t>
      </w:r>
    </w:p>
    <w:p w:rsidR="00515CDD" w:rsidRPr="002B2CBB" w:rsidRDefault="00515CDD" w:rsidP="006137C4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Тема моего мастер – класса «Русское, народное творчество в технике </w:t>
      </w:r>
      <w:proofErr w:type="spell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декупаж</w:t>
      </w:r>
      <w:proofErr w:type="spellEnd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».</w:t>
      </w:r>
    </w:p>
    <w:p w:rsidR="00C66B10" w:rsidRPr="002B2CBB" w:rsidRDefault="00C66B10" w:rsidP="006137C4">
      <w:pPr>
        <w:shd w:val="clear" w:color="auto" w:fill="FFFFFF"/>
        <w:spacing w:after="0" w:line="294" w:lineRule="atLeast"/>
        <w:rPr>
          <w:rFonts w:asciiTheme="majorHAnsi" w:hAnsiTheme="majorHAnsi" w:cs="Arial"/>
          <w:sz w:val="32"/>
          <w:szCs w:val="32"/>
          <w:shd w:val="clear" w:color="auto" w:fill="FFFFFF"/>
        </w:rPr>
      </w:pPr>
      <w:r w:rsidRPr="002B2CBB">
        <w:rPr>
          <w:rFonts w:asciiTheme="majorHAnsi" w:hAnsiTheme="majorHAnsi" w:cs="Arial"/>
          <w:bCs/>
          <w:sz w:val="32"/>
          <w:szCs w:val="32"/>
          <w:shd w:val="clear" w:color="auto" w:fill="FFFFFF"/>
        </w:rPr>
        <w:t>Русское</w:t>
      </w:r>
      <w:r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 </w:t>
      </w:r>
      <w:r w:rsidRPr="002B2CBB">
        <w:rPr>
          <w:rFonts w:asciiTheme="majorHAnsi" w:hAnsiTheme="majorHAnsi" w:cs="Arial"/>
          <w:bCs/>
          <w:sz w:val="32"/>
          <w:szCs w:val="32"/>
          <w:shd w:val="clear" w:color="auto" w:fill="FFFFFF"/>
        </w:rPr>
        <w:t>народное</w:t>
      </w:r>
      <w:r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 </w:t>
      </w:r>
      <w:r w:rsidRPr="002B2CBB">
        <w:rPr>
          <w:rFonts w:asciiTheme="majorHAnsi" w:hAnsiTheme="majorHAnsi" w:cs="Arial"/>
          <w:bCs/>
          <w:sz w:val="32"/>
          <w:szCs w:val="32"/>
          <w:shd w:val="clear" w:color="auto" w:fill="FFFFFF"/>
        </w:rPr>
        <w:t>творчество</w:t>
      </w:r>
      <w:r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 — основа формирования патриотических чувств</w:t>
      </w:r>
      <w:r w:rsidR="00515CDD" w:rsidRPr="002B2CBB">
        <w:rPr>
          <w:rFonts w:asciiTheme="majorHAnsi" w:hAnsiTheme="majorHAnsi" w:cs="Arial"/>
          <w:sz w:val="32"/>
          <w:szCs w:val="32"/>
          <w:shd w:val="clear" w:color="auto" w:fill="FFFFFF"/>
        </w:rPr>
        <w:t xml:space="preserve"> и общечеловеческих ценностей. </w:t>
      </w:r>
      <w:r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Воспитание, созданное самим народом и основанное на </w:t>
      </w:r>
      <w:r w:rsidRPr="002B2CBB">
        <w:rPr>
          <w:rFonts w:asciiTheme="majorHAnsi" w:hAnsiTheme="majorHAnsi" w:cs="Arial"/>
          <w:bCs/>
          <w:sz w:val="32"/>
          <w:szCs w:val="32"/>
          <w:shd w:val="clear" w:color="auto" w:fill="FFFFFF"/>
        </w:rPr>
        <w:t>народных</w:t>
      </w:r>
      <w:r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 началах, имеет ту воспитательную силу, которой нет в самых лучших с</w:t>
      </w:r>
      <w:r w:rsidR="00515CDD"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истемах</w:t>
      </w:r>
      <w:r w:rsidRPr="002B2CBB">
        <w:rPr>
          <w:rFonts w:asciiTheme="majorHAnsi" w:hAnsiTheme="majorHAnsi" w:cs="Arial"/>
          <w:sz w:val="32"/>
          <w:szCs w:val="32"/>
          <w:shd w:val="clear" w:color="auto" w:fill="FFFFFF"/>
        </w:rPr>
        <w:t>.</w:t>
      </w:r>
    </w:p>
    <w:p w:rsidR="00455AC0" w:rsidRPr="002B2CBB" w:rsidRDefault="00C66B10" w:rsidP="006137C4">
      <w:pPr>
        <w:shd w:val="clear" w:color="auto" w:fill="FFFFFF"/>
        <w:spacing w:after="0" w:line="294" w:lineRule="atLeast"/>
        <w:rPr>
          <w:rFonts w:asciiTheme="majorHAnsi" w:hAnsiTheme="majorHAnsi"/>
          <w:sz w:val="32"/>
          <w:szCs w:val="32"/>
          <w:shd w:val="clear" w:color="auto" w:fill="FFFFFF"/>
        </w:rPr>
      </w:pPr>
      <w:r w:rsidRPr="002B2CBB">
        <w:rPr>
          <w:rFonts w:asciiTheme="majorHAnsi" w:hAnsiTheme="majorHAnsi"/>
          <w:sz w:val="32"/>
          <w:szCs w:val="32"/>
          <w:shd w:val="clear" w:color="auto" w:fill="FFFFFF"/>
        </w:rPr>
        <w:t xml:space="preserve">Русское народное творчество не перестаёт восхищать и удивлять своим глубоким содержанием и совершенной формой. </w:t>
      </w:r>
    </w:p>
    <w:p w:rsidR="000917E7" w:rsidRPr="002B2CBB" w:rsidRDefault="000917E7" w:rsidP="006137C4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На Руси уж так идет</w:t>
      </w: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Во всём талантливый народ.</w:t>
      </w: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Сам себе и швец, и жнец, и на дудочке игрец!</w:t>
      </w: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Ведь недаром гово</w:t>
      </w:r>
      <w:r w:rsidR="005B10B5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рят, что Российский край богат!</w:t>
      </w: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Вся земля наша – земля мастеров.</w:t>
      </w: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455AC0" w:rsidRPr="002B2CBB" w:rsidRDefault="00455AC0" w:rsidP="00455AC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Всё может человек, превратить дерево в терем расписной, камень – в украшение или шкатулку, глину – в игрушки забавные или посуду, железо – в подносы, красоты невиданной.</w:t>
      </w:r>
    </w:p>
    <w:p w:rsidR="00483830" w:rsidRPr="002B2CBB" w:rsidRDefault="00483830" w:rsidP="00455AC0">
      <w:pPr>
        <w:shd w:val="clear" w:color="auto" w:fill="FFFFFF"/>
        <w:spacing w:after="0" w:line="294" w:lineRule="atLeast"/>
        <w:rPr>
          <w:rFonts w:asciiTheme="majorHAnsi" w:hAnsiTheme="majorHAnsi"/>
          <w:sz w:val="32"/>
          <w:szCs w:val="32"/>
          <w:shd w:val="clear" w:color="auto" w:fill="FFFFFF"/>
        </w:rPr>
      </w:pPr>
      <w:r w:rsidRPr="002B2CBB">
        <w:rPr>
          <w:rStyle w:val="firstletter"/>
          <w:rFonts w:asciiTheme="majorHAnsi" w:hAnsiTheme="majorHAnsi"/>
          <w:sz w:val="32"/>
          <w:szCs w:val="32"/>
          <w:bdr w:val="none" w:sz="0" w:space="0" w:color="auto" w:frame="1"/>
          <w:shd w:val="clear" w:color="auto" w:fill="FFFFFF"/>
        </w:rPr>
        <w:t>С</w:t>
      </w:r>
      <w:r w:rsidR="000917E7" w:rsidRPr="002B2CBB">
        <w:rPr>
          <w:rStyle w:val="firstletter"/>
          <w:rFonts w:asciiTheme="majorHAnsi" w:hAnsiTheme="majorHAnsi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2B2CBB">
        <w:rPr>
          <w:rFonts w:asciiTheme="majorHAnsi" w:hAnsiTheme="majorHAnsi"/>
          <w:sz w:val="32"/>
          <w:szCs w:val="32"/>
          <w:shd w:val="clear" w:color="auto" w:fill="FFFFFF"/>
        </w:rPr>
        <w:t>незапамятных времен на Руси в жизни русского народа важное место занимала особая форма творчества — «</w:t>
      </w:r>
      <w:r w:rsidRPr="002B2CBB">
        <w:rPr>
          <w:rStyle w:val="a4"/>
          <w:rFonts w:asciiTheme="majorHAnsi" w:hAnsiTheme="majorHAnsi"/>
          <w:sz w:val="32"/>
          <w:szCs w:val="32"/>
          <w:bdr w:val="none" w:sz="0" w:space="0" w:color="auto" w:frame="1"/>
          <w:shd w:val="clear" w:color="auto" w:fill="FFFFFF"/>
        </w:rPr>
        <w:t>промысел</w:t>
      </w:r>
      <w:r w:rsidRPr="002B2CBB">
        <w:rPr>
          <w:rFonts w:asciiTheme="majorHAnsi" w:hAnsiTheme="majorHAnsi"/>
          <w:sz w:val="32"/>
          <w:szCs w:val="32"/>
          <w:shd w:val="clear" w:color="auto" w:fill="FFFFFF"/>
        </w:rPr>
        <w:t>»</w:t>
      </w:r>
      <w:proofErr w:type="gramStart"/>
      <w:r w:rsidRPr="002B2CBB">
        <w:rPr>
          <w:rFonts w:asciiTheme="majorHAnsi" w:hAnsiTheme="majorHAnsi"/>
          <w:sz w:val="32"/>
          <w:szCs w:val="32"/>
          <w:shd w:val="clear" w:color="auto" w:fill="FFFFFF"/>
        </w:rPr>
        <w:t xml:space="preserve"> .</w:t>
      </w:r>
      <w:proofErr w:type="gramEnd"/>
      <w:r w:rsidRPr="002B2CBB">
        <w:rPr>
          <w:rFonts w:asciiTheme="majorHAnsi" w:hAnsiTheme="majorHAnsi"/>
          <w:sz w:val="32"/>
          <w:szCs w:val="32"/>
          <w:shd w:val="clear" w:color="auto" w:fill="FFFFFF"/>
        </w:rPr>
        <w:t>Она сочетала производство повседневных предметов быта с высокохудожественными способами их изготовления и украшения. В русских промыслах отображается все многообразие исторических, духовных и культурных традиций нашего народа, некоторые из которых зародились столетия назад. Изделия русских промыслов выражают отличительные черты и неповторимость русской традиционной культуры.</w:t>
      </w:r>
    </w:p>
    <w:p w:rsidR="00515CDD" w:rsidRPr="002B2CBB" w:rsidRDefault="00515CDD" w:rsidP="00455AC0">
      <w:pPr>
        <w:shd w:val="clear" w:color="auto" w:fill="FFFFFF"/>
        <w:spacing w:after="0" w:line="294" w:lineRule="atLeast"/>
        <w:rPr>
          <w:rFonts w:asciiTheme="majorHAnsi" w:hAnsiTheme="majorHAnsi"/>
          <w:sz w:val="32"/>
          <w:szCs w:val="32"/>
          <w:shd w:val="clear" w:color="auto" w:fill="FFFFFF"/>
        </w:rPr>
      </w:pPr>
      <w:r w:rsidRPr="002B2CBB">
        <w:rPr>
          <w:rFonts w:asciiTheme="majorHAnsi" w:hAnsiTheme="majorHAnsi"/>
          <w:sz w:val="32"/>
          <w:szCs w:val="32"/>
          <w:shd w:val="clear" w:color="auto" w:fill="FFFFFF"/>
        </w:rPr>
        <w:t xml:space="preserve">Одним из видов русского народного промысла </w:t>
      </w:r>
      <w:r w:rsidR="009E6E94" w:rsidRPr="002B2CBB">
        <w:rPr>
          <w:rFonts w:asciiTheme="majorHAnsi" w:hAnsiTheme="majorHAnsi"/>
          <w:sz w:val="32"/>
          <w:szCs w:val="32"/>
          <w:shd w:val="clear" w:color="auto" w:fill="FFFFFF"/>
        </w:rPr>
        <w:t>является художественная роспись с целью декорирования.</w:t>
      </w:r>
    </w:p>
    <w:p w:rsidR="00483830" w:rsidRPr="002B2CBB" w:rsidRDefault="00483830" w:rsidP="00455AC0">
      <w:pPr>
        <w:shd w:val="clear" w:color="auto" w:fill="FFFFFF"/>
        <w:spacing w:after="0" w:line="294" w:lineRule="atLeast"/>
        <w:rPr>
          <w:rFonts w:asciiTheme="majorHAnsi" w:hAnsiTheme="majorHAnsi"/>
          <w:sz w:val="32"/>
          <w:szCs w:val="32"/>
          <w:shd w:val="clear" w:color="auto" w:fill="FFFFFF"/>
        </w:rPr>
      </w:pPr>
      <w:r w:rsidRPr="002B2CBB">
        <w:rPr>
          <w:rFonts w:asciiTheme="majorHAnsi" w:hAnsiTheme="majorHAnsi"/>
          <w:sz w:val="32"/>
          <w:szCs w:val="32"/>
          <w:shd w:val="clear" w:color="auto" w:fill="FFFFFF"/>
        </w:rPr>
        <w:t>С давних времен на Руси была широко известна посуда и иные предметы быта, изготовленные из керамики. Одним из самых известных населенных пунктов Руси, жители которого занимались изготовлением керамической фарфоровой посуды, является Гжель. Большее число гжельских изделий окрашивали в белый цвет и расписывали исключительно синей краской. В наши дни роспись, сделанная синим цветом, является характерным признаком изделий Гжели. </w:t>
      </w:r>
    </w:p>
    <w:p w:rsidR="00483830" w:rsidRPr="002B2CBB" w:rsidRDefault="00483830" w:rsidP="00455AC0">
      <w:pPr>
        <w:shd w:val="clear" w:color="auto" w:fill="FFFFFF"/>
        <w:spacing w:after="0" w:line="294" w:lineRule="atLeast"/>
        <w:rPr>
          <w:rFonts w:asciiTheme="majorHAnsi" w:hAnsiTheme="majorHAnsi"/>
          <w:sz w:val="32"/>
          <w:szCs w:val="32"/>
          <w:shd w:val="clear" w:color="auto" w:fill="FFFFFF"/>
        </w:rPr>
      </w:pPr>
      <w:r w:rsidRPr="002B2CBB">
        <w:rPr>
          <w:rFonts w:asciiTheme="majorHAnsi" w:hAnsiTheme="majorHAnsi"/>
          <w:sz w:val="32"/>
          <w:szCs w:val="32"/>
          <w:shd w:val="clear" w:color="auto" w:fill="FFFFFF"/>
        </w:rPr>
        <w:lastRenderedPageBreak/>
        <w:t>Городецкая роспись появилась в середине XIX века в районе старинного города Городца Нижегородской губернии.</w:t>
      </w:r>
    </w:p>
    <w:p w:rsidR="00F00DC5" w:rsidRPr="002B2CBB" w:rsidRDefault="00483830" w:rsidP="00F00DC5">
      <w:pPr>
        <w:pStyle w:val="a3"/>
        <w:shd w:val="clear" w:color="auto" w:fill="FFFFFF"/>
        <w:spacing w:before="288" w:beforeAutospacing="0" w:after="288" w:afterAutospacing="0"/>
        <w:rPr>
          <w:rFonts w:asciiTheme="majorHAnsi" w:hAnsiTheme="majorHAnsi"/>
          <w:sz w:val="32"/>
          <w:szCs w:val="32"/>
        </w:rPr>
      </w:pPr>
      <w:r w:rsidRPr="002B2CBB">
        <w:rPr>
          <w:rFonts w:asciiTheme="majorHAnsi" w:hAnsiTheme="majorHAnsi"/>
          <w:sz w:val="32"/>
          <w:szCs w:val="32"/>
          <w:shd w:val="clear" w:color="auto" w:fill="FFFFFF"/>
        </w:rPr>
        <w:t>Городецкая роспись является яркой и лаконичной. Основными темами росписи являются сцены из сказок, цветы</w:t>
      </w:r>
      <w:r w:rsidR="00F00DC5" w:rsidRPr="002B2CBB">
        <w:rPr>
          <w:rFonts w:asciiTheme="majorHAnsi" w:hAnsiTheme="majorHAnsi"/>
          <w:sz w:val="32"/>
          <w:szCs w:val="32"/>
          <w:shd w:val="clear" w:color="auto" w:fill="FFFFFF"/>
        </w:rPr>
        <w:t>.</w:t>
      </w:r>
      <w:r w:rsidR="00F00DC5" w:rsidRPr="002B2CBB">
        <w:rPr>
          <w:rFonts w:asciiTheme="majorHAnsi" w:hAnsiTheme="majorHAnsi"/>
          <w:sz w:val="32"/>
          <w:szCs w:val="32"/>
        </w:rPr>
        <w:t xml:space="preserve">  Городецкой росписью украшали прялки, сундуки, детские игрушки и другие предметы быта.</w:t>
      </w:r>
    </w:p>
    <w:p w:rsidR="006137C4" w:rsidRPr="002B2CBB" w:rsidRDefault="006137C4" w:rsidP="006137C4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Сегодня я хочу познакомить вас с нетрадиционной техникой изобразительного искусства – «</w:t>
      </w:r>
      <w:proofErr w:type="spellStart"/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Декупаж</w:t>
      </w:r>
      <w:proofErr w:type="spellEnd"/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».</w:t>
      </w:r>
    </w:p>
    <w:p w:rsidR="00926860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926860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Слово "</w:t>
      </w:r>
      <w:proofErr w:type="spell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декупаж</w:t>
      </w:r>
      <w:proofErr w:type="spellEnd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" происходит от французского слова </w:t>
      </w:r>
      <w:proofErr w:type="spell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decoupage</w:t>
      </w:r>
      <w:proofErr w:type="spellEnd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, что переводится, как "вырезать</w:t>
      </w:r>
      <w:r w:rsidR="009D3171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, обрывать</w:t>
      </w: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". Эта техника родилась в Китае. В древнем Китае крестьяне создавали красочную бумагу для украшений различных вещей.</w:t>
      </w:r>
    </w:p>
    <w:p w:rsidR="00926860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926860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proofErr w:type="spell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Декупажные</w:t>
      </w:r>
      <w:proofErr w:type="spellEnd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узоры выглядят, как роспись, и выполнить их достаточно просто. Можно сказать, что </w:t>
      </w:r>
      <w:proofErr w:type="spell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декупаж</w:t>
      </w:r>
      <w:proofErr w:type="spellEnd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– это одна из самых простых декоративных техник, которая позволяет создавать своими руками неповторимые, и в то же время  интересные, эффектные вещи</w:t>
      </w:r>
      <w:proofErr w:type="gram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.</w:t>
      </w:r>
      <w:proofErr w:type="gramEnd"/>
    </w:p>
    <w:p w:rsidR="00926860" w:rsidRPr="002B2CBB" w:rsidRDefault="009D3171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       </w:t>
      </w:r>
      <w:r w:rsidR="00926860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</w:t>
      </w: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</w:t>
      </w:r>
      <w:r w:rsidR="00926860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ля того</w:t>
      </w:r>
      <w:proofErr w:type="gramStart"/>
      <w:r w:rsidR="00926860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,</w:t>
      </w:r>
      <w:proofErr w:type="gramEnd"/>
      <w:r w:rsidR="00926860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чтобы сделать самую простую работу, достаточно рисунка на тонкой бумаге, клея и лака. Часто в таких работах используются обычные столовые салфетки с рисунком. Поэтому </w:t>
      </w:r>
      <w:proofErr w:type="spellStart"/>
      <w:r w:rsidR="00926860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декупаж</w:t>
      </w:r>
      <w:proofErr w:type="spellEnd"/>
      <w:r w:rsidR="00926860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иногда называют «салфеточной техникой».</w:t>
      </w:r>
    </w:p>
    <w:p w:rsidR="00926860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926860" w:rsidRPr="002B2CBB" w:rsidRDefault="00F00DC5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      </w:t>
      </w:r>
    </w:p>
    <w:p w:rsidR="009D3171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        Декорируемые поверхности могут быть самых различных мат</w:t>
      </w:r>
      <w:r w:rsidR="00F00DC5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ериалов и фактур – дерево,</w:t>
      </w: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кар</w:t>
      </w:r>
      <w:r w:rsidR="00F00DC5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тон, стекло, пластик, т.е. </w:t>
      </w: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любые пов</w:t>
      </w:r>
      <w:r w:rsidR="009D3171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ерхности гладкие или рельефные.</w:t>
      </w:r>
    </w:p>
    <w:p w:rsidR="009D3171" w:rsidRPr="002B2CBB" w:rsidRDefault="009D3171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</w:p>
    <w:p w:rsidR="00A06724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Для создания творческих работ моти</w:t>
      </w:r>
      <w:r w:rsidR="009D3171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вы из салфеток просто вырывают. </w:t>
      </w: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Можно приобрести специальный клей для </w:t>
      </w:r>
      <w:proofErr w:type="spell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декупажа</w:t>
      </w:r>
      <w:proofErr w:type="spellEnd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, а можно пользоваться ПВА</w:t>
      </w:r>
      <w:proofErr w:type="gramStart"/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</w:t>
      </w:r>
      <w:r w:rsidR="00A06724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926860" w:rsidRPr="002B2CBB" w:rsidRDefault="00A06724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Сейчас я предлагаю вам окунуться в этот красивый вид техники и добиться потрясающего результата, создавая уникальные, эффектные предметы своими руками</w:t>
      </w:r>
      <w:proofErr w:type="gramStart"/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.</w:t>
      </w:r>
      <w:proofErr w:type="gramEnd"/>
      <w:r w:rsidR="0058054A" w:rsidRPr="002B2CBB">
        <w:rPr>
          <w:rFonts w:asciiTheme="majorHAnsi" w:hAnsiTheme="majorHAnsi"/>
          <w:sz w:val="32"/>
          <w:szCs w:val="32"/>
        </w:rPr>
        <w:t xml:space="preserve"> </w:t>
      </w:r>
      <w:r w:rsidR="008F76F3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</w:t>
      </w:r>
      <w:proofErr w:type="gramStart"/>
      <w:r w:rsidR="008F76F3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д</w:t>
      </w:r>
      <w:proofErr w:type="gramEnd"/>
      <w:r w:rsidR="008F76F3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ля работы мне понадобятся 6 человек.  </w:t>
      </w:r>
      <w:r w:rsidR="0058054A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( 6 педагогов занимают места).</w:t>
      </w:r>
    </w:p>
    <w:p w:rsidR="008C3C4E" w:rsidRPr="002B2CBB" w:rsidRDefault="008C3C4E" w:rsidP="008C3C4E">
      <w:pPr>
        <w:spacing w:after="0" w:line="240" w:lineRule="auto"/>
        <w:rPr>
          <w:rFonts w:asciiTheme="majorHAnsi" w:eastAsia="Calibri" w:hAnsiTheme="majorHAnsi" w:cs="Times New Roman"/>
          <w:bCs/>
          <w:i/>
          <w:iCs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А сейчас мы с вами тоже попробуем освоить навыки и умения Мастеров </w:t>
      </w:r>
      <w:proofErr w:type="spellStart"/>
      <w:r w:rsidRPr="002B2CBB">
        <w:rPr>
          <w:rFonts w:asciiTheme="majorHAnsi" w:eastAsia="Calibri" w:hAnsiTheme="majorHAnsi" w:cs="Times New Roman"/>
          <w:sz w:val="32"/>
          <w:szCs w:val="32"/>
        </w:rPr>
        <w:t>Декупажа</w:t>
      </w:r>
      <w:proofErr w:type="spellEnd"/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. </w:t>
      </w:r>
    </w:p>
    <w:p w:rsidR="008C3C4E" w:rsidRPr="002B2CBB" w:rsidRDefault="008C3C4E" w:rsidP="008C3C4E">
      <w:p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</w:p>
    <w:p w:rsidR="0058054A" w:rsidRPr="002B2CBB" w:rsidRDefault="00515CDD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lastRenderedPageBreak/>
        <w:t>Итак, первая команда будет декорировать доску в стиле городецкой росписи, а вторая команда в стиле гжель.</w:t>
      </w:r>
    </w:p>
    <w:p w:rsidR="0058054A" w:rsidRPr="002B2CBB" w:rsidRDefault="0058054A" w:rsidP="0058054A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В качестве базовой</w:t>
      </w:r>
      <w:r w:rsidR="00F00DC5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заготовки выбираем </w:t>
      </w:r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деревянную</w:t>
      </w:r>
      <w:r w:rsidR="00F00DC5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,</w:t>
      </w:r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</w:t>
      </w:r>
      <w:r w:rsidR="005B10B5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разделочную </w:t>
      </w:r>
      <w:r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>доску.</w:t>
      </w:r>
      <w:r w:rsidR="005B10B5" w:rsidRPr="002B2CBB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Декорировать мы их будем в стиле городецкой и гжельской росписи </w:t>
      </w:r>
    </w:p>
    <w:p w:rsidR="0058054A" w:rsidRPr="002B2CBB" w:rsidRDefault="0058054A" w:rsidP="0058054A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926860" w:rsidRPr="002B2CBB" w:rsidRDefault="008C3C4E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 </w:t>
      </w:r>
    </w:p>
    <w:p w:rsidR="008C3C4E" w:rsidRPr="002B2CBB" w:rsidRDefault="008C3C4E" w:rsidP="008C3C4E">
      <w:pPr>
        <w:spacing w:after="0" w:line="240" w:lineRule="auto"/>
        <w:rPr>
          <w:rFonts w:asciiTheme="majorHAnsi" w:eastAsia="Calibri" w:hAnsiTheme="majorHAnsi" w:cs="Times New Roman"/>
          <w:sz w:val="32"/>
          <w:szCs w:val="32"/>
          <w:u w:val="single"/>
        </w:rPr>
      </w:pPr>
      <w:r w:rsidRPr="002B2CBB">
        <w:rPr>
          <w:rFonts w:asciiTheme="majorHAnsi" w:eastAsia="Calibri" w:hAnsiTheme="majorHAnsi" w:cs="Times New Roman"/>
          <w:bCs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2B2CBB">
        <w:rPr>
          <w:rFonts w:asciiTheme="majorHAnsi" w:eastAsia="Calibri" w:hAnsiTheme="majorHAnsi" w:cs="Times New Roman"/>
          <w:bCs/>
          <w:sz w:val="32"/>
          <w:szCs w:val="32"/>
          <w:u w:val="single"/>
          <w:bdr w:val="none" w:sz="0" w:space="0" w:color="auto" w:frame="1"/>
          <w:shd w:val="clear" w:color="auto" w:fill="FFFFFF"/>
        </w:rPr>
        <w:t>Объяснение и показ.</w:t>
      </w:r>
    </w:p>
    <w:p w:rsidR="008C3C4E" w:rsidRPr="002B2CBB" w:rsidRDefault="00515CDD" w:rsidP="00515CDD">
      <w:pPr>
        <w:pStyle w:val="a5"/>
        <w:numPr>
          <w:ilvl w:val="1"/>
          <w:numId w:val="3"/>
        </w:num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Для работы </w:t>
      </w:r>
      <w:r w:rsidR="008C3C4E" w:rsidRPr="002B2CBB">
        <w:rPr>
          <w:rFonts w:asciiTheme="majorHAnsi" w:eastAsia="Calibri" w:hAnsiTheme="majorHAnsi" w:cs="Times New Roman"/>
          <w:sz w:val="32"/>
          <w:szCs w:val="32"/>
        </w:rPr>
        <w:t>нам нужно  взять салфетку с  рисунком, клей ПВА, кисточку, заготовку</w:t>
      </w:r>
      <w:proofErr w:type="gramStart"/>
      <w:r w:rsidR="008C3C4E" w:rsidRPr="002B2CBB">
        <w:rPr>
          <w:rFonts w:asciiTheme="majorHAnsi" w:eastAsia="Calibri" w:hAnsiTheme="majorHAnsi" w:cs="Times New Roman"/>
          <w:sz w:val="32"/>
          <w:szCs w:val="32"/>
        </w:rPr>
        <w:t xml:space="preserve"> ,</w:t>
      </w:r>
      <w:proofErr w:type="gramEnd"/>
      <w:r w:rsidR="008C3C4E" w:rsidRPr="002B2CBB">
        <w:rPr>
          <w:rFonts w:asciiTheme="majorHAnsi" w:eastAsia="Calibri" w:hAnsiTheme="majorHAnsi" w:cs="Times New Roman"/>
          <w:sz w:val="32"/>
          <w:szCs w:val="32"/>
        </w:rPr>
        <w:t xml:space="preserve"> простые салфетки для вытирания рук и кисточки;</w:t>
      </w:r>
    </w:p>
    <w:p w:rsidR="00515CDD" w:rsidRPr="002B2CBB" w:rsidRDefault="008C3C4E" w:rsidP="008C3C4E">
      <w:pPr>
        <w:pStyle w:val="a5"/>
        <w:numPr>
          <w:ilvl w:val="1"/>
          <w:numId w:val="3"/>
        </w:num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салфетки бывают 1-слойные, 2-слойные и 3-слойные </w:t>
      </w:r>
    </w:p>
    <w:p w:rsidR="00515CDD" w:rsidRPr="002B2CBB" w:rsidRDefault="008C3C4E" w:rsidP="008C3C4E">
      <w:pPr>
        <w:pStyle w:val="a5"/>
        <w:numPr>
          <w:ilvl w:val="1"/>
          <w:numId w:val="3"/>
        </w:num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 </w:t>
      </w:r>
      <w:r w:rsidR="00516E86" w:rsidRPr="002B2CBB">
        <w:rPr>
          <w:rFonts w:asciiTheme="majorHAnsi" w:eastAsia="Calibri" w:hAnsiTheme="majorHAnsi" w:cs="Times New Roman"/>
          <w:sz w:val="32"/>
          <w:szCs w:val="32"/>
        </w:rPr>
        <w:t xml:space="preserve">можно воспользоваться ножницами, но лучше </w:t>
      </w:r>
      <w:r w:rsidRPr="002B2CBB">
        <w:rPr>
          <w:rFonts w:asciiTheme="majorHAnsi" w:eastAsia="Calibri" w:hAnsiTheme="majorHAnsi" w:cs="Times New Roman"/>
          <w:sz w:val="32"/>
          <w:szCs w:val="32"/>
        </w:rPr>
        <w:t>вырвать салфето</w:t>
      </w:r>
      <w:r w:rsidR="00515CDD" w:rsidRPr="002B2CBB">
        <w:rPr>
          <w:rFonts w:asciiTheme="majorHAnsi" w:eastAsia="Calibri" w:hAnsiTheme="majorHAnsi" w:cs="Times New Roman"/>
          <w:sz w:val="32"/>
          <w:szCs w:val="32"/>
        </w:rPr>
        <w:t xml:space="preserve">чный мотив, </w:t>
      </w:r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 давайте попробуем это сделать, выбираем элемент и аккуратно его обрываем, чтобы сохранить рисунок и не порвать его. Вырывать элементы лучше, </w:t>
      </w:r>
      <w:proofErr w:type="gramStart"/>
      <w:r w:rsidR="00515CDD" w:rsidRPr="002B2CBB">
        <w:rPr>
          <w:rFonts w:asciiTheme="majorHAnsi" w:eastAsia="Calibri" w:hAnsiTheme="majorHAnsi" w:cs="Times New Roman"/>
          <w:sz w:val="32"/>
          <w:szCs w:val="32"/>
        </w:rPr>
        <w:t>оборвать</w:t>
      </w:r>
      <w:proofErr w:type="gramEnd"/>
      <w:r w:rsidR="00515CDD" w:rsidRPr="002B2CBB">
        <w:rPr>
          <w:rFonts w:asciiTheme="majorHAnsi" w:eastAsia="Calibri" w:hAnsiTheme="majorHAnsi" w:cs="Times New Roman"/>
          <w:sz w:val="32"/>
          <w:szCs w:val="32"/>
        </w:rPr>
        <w:t xml:space="preserve"> </w:t>
      </w:r>
      <w:r w:rsidRPr="002B2CBB">
        <w:rPr>
          <w:rFonts w:asciiTheme="majorHAnsi" w:eastAsia="Calibri" w:hAnsiTheme="majorHAnsi" w:cs="Times New Roman"/>
          <w:sz w:val="32"/>
          <w:szCs w:val="32"/>
        </w:rPr>
        <w:t>чем вырезать, так как при наклеивании граница вырванного элемента не видна;</w:t>
      </w:r>
    </w:p>
    <w:p w:rsidR="00515CDD" w:rsidRPr="002B2CBB" w:rsidRDefault="008C3C4E" w:rsidP="008C3C4E">
      <w:pPr>
        <w:pStyle w:val="a5"/>
        <w:numPr>
          <w:ilvl w:val="1"/>
          <w:numId w:val="3"/>
        </w:num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>вырванный элемент надо расслоить и оставить только верхнюю часть с рисунком. Салфетка получилась очень легкая и тоненькая;</w:t>
      </w:r>
    </w:p>
    <w:p w:rsidR="00515CDD" w:rsidRPr="002B2CBB" w:rsidRDefault="008C3C4E" w:rsidP="008C3C4E">
      <w:pPr>
        <w:pStyle w:val="a5"/>
        <w:numPr>
          <w:ilvl w:val="1"/>
          <w:numId w:val="3"/>
        </w:num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>Выкладываем элементы на нашу разделочную доску и создаем композицию, начиная с середины, затем края;</w:t>
      </w:r>
    </w:p>
    <w:p w:rsidR="008C3C4E" w:rsidRPr="002B2CBB" w:rsidRDefault="008C3C4E" w:rsidP="008C3C4E">
      <w:pPr>
        <w:pStyle w:val="a5"/>
        <w:numPr>
          <w:ilvl w:val="1"/>
          <w:numId w:val="3"/>
        </w:numPr>
        <w:spacing w:after="0" w:line="240" w:lineRule="auto"/>
        <w:rPr>
          <w:rFonts w:asciiTheme="majorHAnsi" w:eastAsia="Calibri" w:hAnsiTheme="majorHAnsi" w:cs="Times New Roman"/>
          <w:sz w:val="32"/>
          <w:szCs w:val="32"/>
        </w:rPr>
      </w:pPr>
      <w:r w:rsidRPr="002B2CBB">
        <w:rPr>
          <w:rFonts w:asciiTheme="majorHAnsi" w:eastAsia="Calibri" w:hAnsiTheme="majorHAnsi" w:cs="Times New Roman"/>
          <w:sz w:val="32"/>
          <w:szCs w:val="32"/>
        </w:rPr>
        <w:t>наклеиваем элементы, также начиная с середины, затем наклеиваем на края, намазывать клей можно даже немного за края элемента</w:t>
      </w:r>
      <w:proofErr w:type="gramStart"/>
      <w:r w:rsidRPr="002B2CBB">
        <w:rPr>
          <w:rFonts w:asciiTheme="majorHAnsi" w:eastAsia="Calibri" w:hAnsiTheme="majorHAnsi" w:cs="Times New Roman"/>
          <w:sz w:val="32"/>
          <w:szCs w:val="32"/>
        </w:rPr>
        <w:t xml:space="preserve"> ;</w:t>
      </w:r>
      <w:proofErr w:type="gramEnd"/>
    </w:p>
    <w:p w:rsidR="00926860" w:rsidRPr="002B2CBB" w:rsidRDefault="00926860" w:rsidP="00926860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    </w:t>
      </w:r>
      <w:r w:rsidR="00515CDD"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                                             </w:t>
      </w: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lang w:eastAsia="ru-RU"/>
        </w:rPr>
        <w:t xml:space="preserve"> Можно начинать!</w:t>
      </w:r>
    </w:p>
    <w:p w:rsidR="00926860" w:rsidRPr="002B2CBB" w:rsidRDefault="00515CDD" w:rsidP="008C3C4E">
      <w:pPr>
        <w:shd w:val="clear" w:color="auto" w:fill="FFFFFF"/>
        <w:spacing w:after="0" w:line="294" w:lineRule="atLeast"/>
        <w:rPr>
          <w:rFonts w:asciiTheme="majorHAnsi" w:eastAsia="Times New Roman" w:hAnsiTheme="majorHAnsi" w:cs="Times New Roman"/>
          <w:color w:val="111111"/>
          <w:sz w:val="32"/>
          <w:szCs w:val="32"/>
          <w:u w:val="single"/>
          <w:lang w:eastAsia="ru-RU"/>
        </w:rPr>
      </w:pPr>
      <w:r w:rsidRPr="002B2CBB">
        <w:rPr>
          <w:rFonts w:asciiTheme="majorHAnsi" w:eastAsia="Times New Roman" w:hAnsiTheme="majorHAnsi" w:cs="Times New Roman"/>
          <w:color w:val="111111"/>
          <w:sz w:val="32"/>
          <w:szCs w:val="32"/>
          <w:u w:val="single"/>
          <w:lang w:eastAsia="ru-RU"/>
        </w:rPr>
        <w:t>Рефлексия.</w:t>
      </w:r>
    </w:p>
    <w:p w:rsidR="00F00DC5" w:rsidRPr="002B2CBB" w:rsidRDefault="00F00DC5" w:rsidP="00F00DC5">
      <w:pPr>
        <w:rPr>
          <w:rFonts w:asciiTheme="majorHAnsi" w:hAnsiTheme="majorHAnsi" w:cs="Arial"/>
          <w:sz w:val="32"/>
          <w:szCs w:val="32"/>
        </w:rPr>
      </w:pPr>
      <w:r w:rsidRPr="002B2CBB">
        <w:rPr>
          <w:rFonts w:asciiTheme="majorHAnsi" w:hAnsiTheme="majorHAnsi" w:cs="Arial"/>
          <w:sz w:val="32"/>
          <w:szCs w:val="32"/>
        </w:rPr>
        <w:t xml:space="preserve">И в завершении я предлагаю вам подвести итог нашей встречи. Мысленно положите на левую ладошку всё то, с чем вы пришли сегодня сюда: свой багаж мыслей, знаний, опыта. А на </w:t>
      </w:r>
      <w:proofErr w:type="gramStart"/>
      <w:r w:rsidRPr="002B2CBB">
        <w:rPr>
          <w:rFonts w:asciiTheme="majorHAnsi" w:hAnsiTheme="majorHAnsi" w:cs="Arial"/>
          <w:sz w:val="32"/>
          <w:szCs w:val="32"/>
        </w:rPr>
        <w:t>правую</w:t>
      </w:r>
      <w:proofErr w:type="gramEnd"/>
      <w:r w:rsidRPr="002B2CBB">
        <w:rPr>
          <w:rFonts w:asciiTheme="majorHAnsi" w:hAnsiTheme="majorHAnsi" w:cs="Arial"/>
          <w:sz w:val="32"/>
          <w:szCs w:val="32"/>
        </w:rPr>
        <w:t xml:space="preserve"> то, что получили нового. А теперь соединим всё в единое целое, я буду очень рада, если ваш багаж сегодня пополнился. А мне остаётся поблагодарить Вас за внимание, за работу.</w:t>
      </w:r>
    </w:p>
    <w:p w:rsidR="00F00DC5" w:rsidRPr="002B2CBB" w:rsidRDefault="00F00DC5" w:rsidP="00F00DC5">
      <w:pPr>
        <w:rPr>
          <w:rFonts w:asciiTheme="majorHAnsi" w:hAnsiTheme="majorHAnsi"/>
          <w:sz w:val="32"/>
          <w:szCs w:val="32"/>
        </w:rPr>
      </w:pPr>
      <w:r w:rsidRPr="002B2CBB">
        <w:rPr>
          <w:rFonts w:asciiTheme="majorHAnsi" w:hAnsiTheme="majorHAnsi" w:cs="Arial"/>
          <w:sz w:val="32"/>
          <w:szCs w:val="32"/>
        </w:rPr>
        <w:t>Творческих всем успехов!</w:t>
      </w:r>
      <w:bookmarkStart w:id="0" w:name="_GoBack"/>
      <w:bookmarkEnd w:id="0"/>
    </w:p>
    <w:p w:rsidR="00E40F09" w:rsidRDefault="00E40F09"/>
    <w:sectPr w:rsidR="00E40F09" w:rsidSect="000917E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82B31"/>
    <w:multiLevelType w:val="multilevel"/>
    <w:tmpl w:val="8A2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064020"/>
    <w:multiLevelType w:val="multilevel"/>
    <w:tmpl w:val="4E7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405B2"/>
    <w:multiLevelType w:val="multilevel"/>
    <w:tmpl w:val="50F2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A7788"/>
    <w:multiLevelType w:val="multilevel"/>
    <w:tmpl w:val="C594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C4"/>
    <w:rsid w:val="000917E7"/>
    <w:rsid w:val="002B2CBB"/>
    <w:rsid w:val="00300F2B"/>
    <w:rsid w:val="003472E2"/>
    <w:rsid w:val="00455AC0"/>
    <w:rsid w:val="00483830"/>
    <w:rsid w:val="00500930"/>
    <w:rsid w:val="00515CDD"/>
    <w:rsid w:val="00516E86"/>
    <w:rsid w:val="00536188"/>
    <w:rsid w:val="0058054A"/>
    <w:rsid w:val="005B10B5"/>
    <w:rsid w:val="006137C4"/>
    <w:rsid w:val="00781303"/>
    <w:rsid w:val="008C3C4E"/>
    <w:rsid w:val="008F76F3"/>
    <w:rsid w:val="00926860"/>
    <w:rsid w:val="009D3171"/>
    <w:rsid w:val="009E6E94"/>
    <w:rsid w:val="00A06724"/>
    <w:rsid w:val="00C66B10"/>
    <w:rsid w:val="00CA3A3A"/>
    <w:rsid w:val="00CB2BCB"/>
    <w:rsid w:val="00E40F09"/>
    <w:rsid w:val="00EC3017"/>
    <w:rsid w:val="00F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rstletter">
    <w:name w:val="firstletter"/>
    <w:basedOn w:val="a0"/>
    <w:rsid w:val="00483830"/>
  </w:style>
  <w:style w:type="character" w:styleId="a4">
    <w:name w:val="Emphasis"/>
    <w:basedOn w:val="a0"/>
    <w:uiPriority w:val="20"/>
    <w:qFormat/>
    <w:rsid w:val="00483830"/>
    <w:rPr>
      <w:i/>
      <w:iCs/>
    </w:rPr>
  </w:style>
  <w:style w:type="paragraph" w:styleId="a5">
    <w:name w:val="List Paragraph"/>
    <w:basedOn w:val="a"/>
    <w:uiPriority w:val="34"/>
    <w:qFormat/>
    <w:rsid w:val="00515C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rstletter">
    <w:name w:val="firstletter"/>
    <w:basedOn w:val="a0"/>
    <w:rsid w:val="00483830"/>
  </w:style>
  <w:style w:type="character" w:styleId="a4">
    <w:name w:val="Emphasis"/>
    <w:basedOn w:val="a0"/>
    <w:uiPriority w:val="20"/>
    <w:qFormat/>
    <w:rsid w:val="00483830"/>
    <w:rPr>
      <w:i/>
      <w:iCs/>
    </w:rPr>
  </w:style>
  <w:style w:type="paragraph" w:styleId="a5">
    <w:name w:val="List Paragraph"/>
    <w:basedOn w:val="a"/>
    <w:uiPriority w:val="34"/>
    <w:qFormat/>
    <w:rsid w:val="00515C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2020-03-09T05:49:00Z</dcterms:created>
  <dcterms:modified xsi:type="dcterms:W3CDTF">2021-02-08T09:18:00Z</dcterms:modified>
</cp:coreProperties>
</file>